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E40B4C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17764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Минпросвещения России от 31.05.2021 N 286</w:t>
            </w:r>
            <w:r>
              <w:rPr>
                <w:sz w:val="48"/>
                <w:szCs w:val="48"/>
              </w:rPr>
              <w:br/>
              <w:t>"Об утверждении федерального государственного образовательного стандарта начального общего образования"</w:t>
            </w:r>
            <w:r>
              <w:rPr>
                <w:sz w:val="48"/>
                <w:szCs w:val="48"/>
              </w:rPr>
              <w:br/>
              <w:t>(Зарегистрировано в Минюсте России 05.07.2021 N 64100)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17764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21.07.2021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776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177641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000000" w:rsidRDefault="00177641">
      <w:pPr>
        <w:pStyle w:val="ConsPlusNormal"/>
        <w:jc w:val="both"/>
      </w:pPr>
      <w:r>
        <w:t>Официальный интернет-портал правовой информации http://pravo.gov.ru, 05.07.2021</w:t>
      </w:r>
    </w:p>
    <w:p w:rsidR="00000000" w:rsidRDefault="00177641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177641">
      <w:pPr>
        <w:pStyle w:val="ConsPlusNormal"/>
        <w:jc w:val="both"/>
      </w:pPr>
      <w:r>
        <w:t xml:space="preserve">Начало действия документа - </w:t>
      </w:r>
      <w:hyperlink r:id="rId9" w:history="1">
        <w:r>
          <w:rPr>
            <w:color w:val="0000FF"/>
          </w:rPr>
          <w:t>16.07.2021</w:t>
        </w:r>
      </w:hyperlink>
      <w:r>
        <w:t>.</w:t>
      </w:r>
    </w:p>
    <w:p w:rsidR="00000000" w:rsidRDefault="00177641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000000" w:rsidRDefault="00177641">
      <w:pPr>
        <w:pStyle w:val="ConsPlusNormal"/>
        <w:jc w:val="both"/>
      </w:pPr>
      <w:r>
        <w:t>Приказ Минпросвещения России от 31.05.2021 N 286</w:t>
      </w:r>
    </w:p>
    <w:p w:rsidR="00000000" w:rsidRDefault="00177641">
      <w:pPr>
        <w:pStyle w:val="ConsPlusNormal"/>
        <w:jc w:val="both"/>
      </w:pPr>
      <w:r>
        <w:t>"Об утверждении федерального госуд</w:t>
      </w:r>
      <w:r>
        <w:t>арственного образовательного стандарта начального общего образования"</w:t>
      </w:r>
    </w:p>
    <w:p w:rsidR="00000000" w:rsidRDefault="00177641">
      <w:pPr>
        <w:pStyle w:val="ConsPlusNormal"/>
        <w:jc w:val="both"/>
      </w:pPr>
      <w:r>
        <w:t>(Зарегистрировано в Минюсте России 05.07.2021 N 64100)</w:t>
      </w:r>
    </w:p>
    <w:p w:rsidR="00000000" w:rsidRDefault="00177641">
      <w:pPr>
        <w:pStyle w:val="ConsPlusNormal"/>
        <w:jc w:val="both"/>
        <w:sectPr w:rsidR="00000000">
          <w:headerReference w:type="default" r:id="rId10"/>
          <w:footerReference w:type="default" r:id="rId11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177641">
      <w:pPr>
        <w:pStyle w:val="ConsPlusNormal"/>
        <w:jc w:val="both"/>
        <w:outlineLvl w:val="0"/>
      </w:pPr>
    </w:p>
    <w:p w:rsidR="00000000" w:rsidRDefault="00177641">
      <w:pPr>
        <w:pStyle w:val="ConsPlusNormal"/>
        <w:outlineLvl w:val="0"/>
      </w:pPr>
      <w:r>
        <w:t>Зарегистрировано в Минюсте России 5 июля 2021 г. N 64100</w:t>
      </w:r>
    </w:p>
    <w:p w:rsidR="00000000" w:rsidRDefault="001776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77641">
      <w:pPr>
        <w:pStyle w:val="ConsPlusNormal"/>
        <w:jc w:val="center"/>
      </w:pPr>
    </w:p>
    <w:p w:rsidR="00000000" w:rsidRDefault="00177641">
      <w:pPr>
        <w:pStyle w:val="ConsPlusTitle"/>
        <w:jc w:val="center"/>
      </w:pPr>
      <w:r>
        <w:t>МИНИСТЕРСТВО ПРОСВЕЩЕНИЯ РОССИЙСКОЙ ФЕДЕРАЦИИ</w:t>
      </w:r>
    </w:p>
    <w:p w:rsidR="00000000" w:rsidRDefault="00177641">
      <w:pPr>
        <w:pStyle w:val="ConsPlusTitle"/>
        <w:jc w:val="center"/>
      </w:pPr>
    </w:p>
    <w:p w:rsidR="00000000" w:rsidRDefault="00177641">
      <w:pPr>
        <w:pStyle w:val="ConsPlusTitle"/>
        <w:jc w:val="center"/>
      </w:pPr>
      <w:r>
        <w:t>ПРИКАЗ</w:t>
      </w:r>
    </w:p>
    <w:p w:rsidR="00000000" w:rsidRDefault="00177641">
      <w:pPr>
        <w:pStyle w:val="ConsPlusTitle"/>
        <w:jc w:val="center"/>
      </w:pPr>
      <w:r>
        <w:t>от 31 мая 2021 г. N 286</w:t>
      </w:r>
    </w:p>
    <w:p w:rsidR="00000000" w:rsidRDefault="00177641">
      <w:pPr>
        <w:pStyle w:val="ConsPlusTitle"/>
        <w:jc w:val="center"/>
      </w:pPr>
    </w:p>
    <w:p w:rsidR="00000000" w:rsidRDefault="00177641">
      <w:pPr>
        <w:pStyle w:val="ConsPlusTitle"/>
        <w:jc w:val="center"/>
      </w:pPr>
      <w:r>
        <w:t>ОБ УТВЕРЖДЕНИИ</w:t>
      </w:r>
    </w:p>
    <w:p w:rsidR="00000000" w:rsidRDefault="00177641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00000" w:rsidRDefault="00177641">
      <w:pPr>
        <w:pStyle w:val="ConsPlusTitle"/>
        <w:jc w:val="center"/>
      </w:pPr>
      <w:r>
        <w:t>НАЧАЛЬНОГО ОБЩЕГО ОБРАЗОВАНИЯ</w:t>
      </w:r>
    </w:p>
    <w:p w:rsidR="00000000" w:rsidRDefault="00177641">
      <w:pPr>
        <w:pStyle w:val="ConsPlusNormal"/>
        <w:jc w:val="center"/>
      </w:pPr>
    </w:p>
    <w:p w:rsidR="00000000" w:rsidRDefault="00177641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</w:t>
      </w:r>
      <w:r>
        <w:t xml:space="preserve">ства Российской Федерации от 28 июля 2018 г. N 884 (Собрание законодательства Российской Федерации, 2018, N 32, ст. 5343), и </w:t>
      </w:r>
      <w:hyperlink r:id="rId13" w:history="1">
        <w:r>
          <w:rPr>
            <w:color w:val="0000FF"/>
          </w:rPr>
          <w:t>пунктом 27</w:t>
        </w:r>
      </w:hyperlink>
      <w:r>
        <w:t xml:space="preserve"> Прави</w:t>
      </w:r>
      <w:r>
        <w:t xml:space="preserve">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</w:t>
      </w:r>
      <w:r>
        <w:t>16, ст. 1942), приказываю: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ar33" w:tooltip="ФЕДЕРАЛЬНЫЙ ГОСУДАРСТВЕННЫЙ ОБРАЗОВАТЕЛЬНЫЙ СТАНДАРТ" w:history="1">
        <w:r>
          <w:rPr>
            <w:color w:val="0000FF"/>
          </w:rPr>
          <w:t>стандарт</w:t>
        </w:r>
      </w:hyperlink>
      <w:r>
        <w:t xml:space="preserve"> начального общего образования (далее - ФГОС).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2. Установить, что: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образ</w:t>
      </w:r>
      <w:r>
        <w:t>овательная организация вправе осуществлять в соответствии с ФГОС обучение несовершеннолетних обучающихся, зачисленных до вступления в силу настоящего приказа, с согласия их родителей (законных представителей);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прием на обучение в соответствии с федеральным</w:t>
      </w:r>
      <w:r>
        <w:t xml:space="preserve"> государственным образовательным </w:t>
      </w:r>
      <w:hyperlink r:id="rId14" w:history="1">
        <w:r>
          <w:rPr>
            <w:color w:val="0000FF"/>
          </w:rPr>
          <w:t>стандартом</w:t>
        </w:r>
      </w:hyperlink>
      <w:r>
        <w:t xml:space="preserve"> начального общего образования, утвержденным приказом Министерства образования и науки Российской </w:t>
      </w:r>
      <w:r>
        <w:t xml:space="preserve">Федерации от 6 октября 2009 г. N 373 (зарегистрирован Министерством юстиции Российской Федерации 22 декабря 2009 г., регистрационный N 15785), с изменениями, внесенными приказами Министерства образования и науки Российской Федерации от 26 ноября 2010 г. N </w:t>
      </w:r>
      <w:r>
        <w:t>1241 (зарегистрирован Министерством юстиции Российской Федерации 4 февраля 2011 г., регистрационный N 19707), от 22 сентября 2011 г. N 2357 (зарегистрирован Министерством юстиции Российской Федерации 12 декабря 2011 г., регистрационный N 22540), от 18 дека</w:t>
      </w:r>
      <w:r>
        <w:t>бря 2012 г. N 1060 (зарегистрирован Министерством юстиции Российской Федерации 11 февраля 2013 г., регистрационный N 26993), от 29 декабря 2014 г. N 1643 (зарегистрирован Министерством юстиции Российской Федерации 6 февраля 2015 г., регистрационный N 35916</w:t>
      </w:r>
      <w:r>
        <w:t xml:space="preserve">), от 18 мая 2015 г. N 507 (зарегистрирован Министерством юстиции Российской Федерации 18 июня 2015 г., регистрационный N 37714), от 31 декабря 2015 г. N 1576 (зарегистрирован Министерством юстиции Российской Федерации 2 февраля 2016 г., регистрационный N </w:t>
      </w:r>
      <w:r>
        <w:t>40936), приказом Министерства просвещения Российской Федерации от 11 декабря 2020 г. N 712 (зарегистрирован Министерством юстиции Российской Федерации 25 декабря 2020 г., регистрационный N 61828), прекращается 1 сентября 2022 года.</w:t>
      </w:r>
    </w:p>
    <w:p w:rsidR="00000000" w:rsidRDefault="00177641">
      <w:pPr>
        <w:pStyle w:val="ConsPlusNormal"/>
        <w:ind w:firstLine="540"/>
        <w:jc w:val="both"/>
      </w:pPr>
    </w:p>
    <w:p w:rsidR="00000000" w:rsidRDefault="00177641">
      <w:pPr>
        <w:pStyle w:val="ConsPlusNormal"/>
        <w:jc w:val="right"/>
      </w:pPr>
      <w:r>
        <w:lastRenderedPageBreak/>
        <w:t>Министр</w:t>
      </w:r>
    </w:p>
    <w:p w:rsidR="00000000" w:rsidRDefault="00177641">
      <w:pPr>
        <w:pStyle w:val="ConsPlusNormal"/>
        <w:jc w:val="right"/>
      </w:pPr>
      <w:r>
        <w:t>С.С.КРАВЦОВ</w:t>
      </w:r>
    </w:p>
    <w:p w:rsidR="00000000" w:rsidRDefault="00177641">
      <w:pPr>
        <w:pStyle w:val="ConsPlusNormal"/>
        <w:ind w:firstLine="540"/>
        <w:jc w:val="both"/>
      </w:pP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jc w:val="right"/>
        <w:outlineLvl w:val="0"/>
      </w:pPr>
      <w:r>
        <w:t>Приложение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jc w:val="right"/>
      </w:pPr>
      <w:r>
        <w:t>Утвержден</w:t>
      </w:r>
    </w:p>
    <w:p w:rsidR="00000000" w:rsidRDefault="00177641">
      <w:pPr>
        <w:pStyle w:val="ConsPlusNormal"/>
        <w:jc w:val="right"/>
      </w:pPr>
      <w:r>
        <w:t>приказом Министерства просвещения</w:t>
      </w:r>
    </w:p>
    <w:p w:rsidR="00000000" w:rsidRDefault="00177641">
      <w:pPr>
        <w:pStyle w:val="ConsPlusNormal"/>
        <w:jc w:val="right"/>
      </w:pPr>
      <w:r>
        <w:t>Российской Федерации</w:t>
      </w:r>
    </w:p>
    <w:p w:rsidR="00000000" w:rsidRDefault="00177641">
      <w:pPr>
        <w:pStyle w:val="ConsPlusNormal"/>
        <w:jc w:val="right"/>
      </w:pPr>
      <w:r>
        <w:t>от 31 мая 2021 г. N 286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Title"/>
        <w:jc w:val="center"/>
      </w:pPr>
      <w:bookmarkStart w:id="1" w:name="Par33"/>
      <w:bookmarkEnd w:id="1"/>
      <w:r>
        <w:t>ФЕДЕРАЛЬНЫЙ ГОСУДАРСТВЕННЫЙ ОБРАЗОВАТЕЛЬНЫЙ СТАНДАРТ</w:t>
      </w:r>
    </w:p>
    <w:p w:rsidR="00000000" w:rsidRDefault="00177641">
      <w:pPr>
        <w:pStyle w:val="ConsPlusTitle"/>
        <w:jc w:val="center"/>
      </w:pPr>
      <w:r>
        <w:t>НАЧАЛЬНОГО ОБЩЕГО ОБРАЗОВАНИЯ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Title"/>
        <w:jc w:val="center"/>
        <w:outlineLvl w:val="1"/>
      </w:pPr>
      <w:r>
        <w:t>I. Общие положения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1. Федеральный государственный образов</w:t>
      </w:r>
      <w:r>
        <w:t>ательный стандарт начального общего образования обеспечивает: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единство образовательного пространства Российской Федерации, в том числе единство учебной и воспитательной деятельности, реализуемой совместно с семьей и иными институтами воспитания, с целью ре</w:t>
      </w:r>
      <w:r>
        <w:t>ализации равных возможностей получения качественного начального общего образования;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преемственность образовательных программ дошкольного, начального общего и основного общего образования;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вариативность содержания образовательных программ начального общего </w:t>
      </w:r>
      <w:r>
        <w:t>образования (далее - программы начального общего образования),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государственные га</w:t>
      </w:r>
      <w:r>
        <w:t>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личностное развитие обучающихся, в том числе духовно</w:t>
      </w:r>
      <w:r>
        <w:t>-нравственное и социокультурное, включая становление их российской гражданской идентичности как составляющей их социальной идентичности, представляющей собой осознание индивидом принадлежности к общности граждан Российской Федерации, способности, готовност</w:t>
      </w:r>
      <w:r>
        <w:t>и и ответственности выполнения им своих гражданских обязанностей, пользования прав и активного участия в жизни государства, развития гражданского общества с учетом принятых в обществе правил и норм поведения;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физическое воспитание, формирование здорового о</w:t>
      </w:r>
      <w:r>
        <w:t>браза жизни и обеспечение условий сохранения и укрепления здоровья обучающихся;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формирование у обучающихся системных знаний о месте Российской Федерации в мире, ее исторической роли, территориальной целостности, культурном и технологическом развитии, вклад</w:t>
      </w:r>
      <w:r>
        <w:t>е страны в мировое научное наследие и формирование представлений о современной России, устремленной в будущее;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развитие представлений обучающихся о высоком уровне научно-технологического развития страны, овладение ими современными технологическими средства</w:t>
      </w:r>
      <w:r>
        <w:t>ми в ходе обучения и в повседневной жизни, формирование у обучающихся культуры пользования информационно-коммуникационными технологиями (далее - ИКТ), расширение возможностей индивидуального развития обучающихся посредством реализации индивидуальных учебны</w:t>
      </w:r>
      <w:r>
        <w:t>х планов;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освоение обучающимися технологий командной работы на основе их личного вклада в решение общих задач, осознание ими личной ответственности, объективной оценки своих и командных возможностей;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сохранение и развитие культурного разнообразия и языкового наследия многонационального народа Российской Федерации, реализацию права на изучение родного языка, возможности получения начального общего образования на родном языке, овладение духовными ценност</w:t>
      </w:r>
      <w:r>
        <w:t>ями и культурой многонационального народа Российской Федерации;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развитие форм государственно-общественного управления;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расширение возможностей для реализации права выбора педагогическими работниками методик обучения и воспитания, методов оценки знаний, исп</w:t>
      </w:r>
      <w:r>
        <w:t>ользование различных форм организации образовательной деятельности обучающихся;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развитие культуры образовательной среды организаций, реализующих программы начального общего образования (далее - Организации).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2. ФГОС не применяется для обучения обучающихся </w:t>
      </w:r>
      <w:r>
        <w:t>с ограниченными возможностями здоровья и обучающихся с умственной отсталостью (интеллектуальными нарушениями).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3. ФГОС разработан с учетом региональных, национальных и этнокультурных особенностей народов Российской Федерации, ориентирован на ознакомление о</w:t>
      </w:r>
      <w:r>
        <w:t>бучающихся с доступными для них сторонами многообразного цивилизационного наследия России, на расширение представлений об историческом и социальном опыте разных поколений россиян, об основах общероссийской светской этики и духовно-нравственных культур наро</w:t>
      </w:r>
      <w:r>
        <w:t xml:space="preserve">дов Российской Федерации, на использование научно-обоснованного подхода к физическому воспитанию обучающихся, учитывающему особенности возрастного развития, на реализацию </w:t>
      </w:r>
      <w:hyperlink r:id="rId15" w:history="1">
        <w:r>
          <w:rPr>
            <w:color w:val="0000FF"/>
          </w:rPr>
          <w:t>Стратегии</w:t>
        </w:r>
      </w:hyperlink>
      <w:r>
        <w:t xml:space="preserve"> научно-технологического развития Российской Федерации, утвержденной Указом Президента Российской Федерации от 1 декабря 2016 г. N 642 &lt;1&gt;.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&lt;1&gt; Собрание законодательства Российской Фед</w:t>
      </w:r>
      <w:r>
        <w:t>ерации, 2016, N 49, ст. 6887; 2021, N 12, ст. 1982.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lastRenderedPageBreak/>
        <w:t xml:space="preserve">4. В основе ФГОС лежат представления об уникальности личности и индивидуальных возможностях каждого обучающегося и ученического сообщества в целом, о профессиональных качествах педагогических работников </w:t>
      </w:r>
      <w:r>
        <w:t>и руководителей Организаций,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5. Единство обязательных требований к</w:t>
      </w:r>
      <w:r>
        <w:t xml:space="preserve"> результатам освоения программ начального общего образования реализуется во ФГОС на основе системно-деятельностного подхода, обеспечивающего системное и гармоничное развитие личности обучающегося, освоение им знаний, компетенций, необходимых как для жизни </w:t>
      </w:r>
      <w:r>
        <w:t>в современном обществе, так и для успешного обучения на уровне основного общего образования, а также в течение жизни.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6. Вариативность содержания программ начального общего образования обеспечивается во ФГОС за счет: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требований к структуре программ нача</w:t>
      </w:r>
      <w:r>
        <w:t>льного общего образования, предусматривающей наличие в них: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единиц (компонентов) содержания образования, отражающих предмет соответствующей науки, а также дидактические особенности изучаемого материала и возможности его усвоения обучающимися разного возрас</w:t>
      </w:r>
      <w:r>
        <w:t>та и уровня подготовки (далее - учебный предмет);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целостной, логически завершенной части содержания образования, расширяющей и углубляющей материал предметных областей, и (или) в пределах которой осуществляется освоение относительно самостоятельного темати</w:t>
      </w:r>
      <w:r>
        <w:t>ческого блока учебного предмета (далее - учебный курс);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части содержания образования,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</w:t>
      </w:r>
      <w:r>
        <w:t xml:space="preserve"> (далее - учебный модуль).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возможности разработки и реализации Организацией программ начального общего образования, в том числе предусматривающих углубленное изучение отдельных учебных предметов;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возможности разработки и реализации Организацией индив</w:t>
      </w:r>
      <w:r>
        <w:t>идуальных учебных планов, соответствующих образовательным потребностям и интересам обучающихся.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ФГОС предусматривает возможность для Организаций, являющихся частью федеральной или региональной инновационной инфраструктуры, самостоятельно выбирать траектори</w:t>
      </w:r>
      <w:r>
        <w:t>ю изучения предметных областей и учебных предметов, учебных курсов (в том числе внеурочной деятельности), учебных модулей, обеспечивая при этом соответствие результатов освоения выпускниками программы начального общего образования требованиям, предъявляемы</w:t>
      </w:r>
      <w:r>
        <w:t>м к уровню начального общего образования.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7. В соответствии с </w:t>
      </w:r>
      <w:hyperlink r:id="rId16" w:history="1">
        <w:r>
          <w:rPr>
            <w:color w:val="0000FF"/>
          </w:rPr>
          <w:t>частью 3 статьи 11</w:t>
        </w:r>
      </w:hyperlink>
      <w:r>
        <w:t xml:space="preserve"> Федерального закона от 29 декабря 2012 г. N 273-ФЗ "Об образ</w:t>
      </w:r>
      <w:r>
        <w:t>овании в Российской Федерации" &lt;2&gt; (далее - Федеральный закон об образовании) ФГОС включает требования к: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&lt;2&gt; Собрание законодательства Российской Федерации, 2012, N 53, ст. 7598; 2019, N 49, ст. 6962.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1) структуре програм</w:t>
      </w:r>
      <w:r>
        <w:t>м начального общего образования (в том числе соотношению их обязательной части и части, формируемой участниками образовательных отношений) и их объему;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условиям реализации программ начального общего образования, в том числе кадровым, финансовым, материа</w:t>
      </w:r>
      <w:r>
        <w:t>льно-техническим условиям;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результатам освоения программ начального общего образования.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8. ФГОС устанавливает требования к достижению обучающимися на уровне ключевых понятий личностных результатов, сформированных в систему ценностных отношений обучающихся к себе, другим участникам образовательного процесса, самому образовательному процессу и </w:t>
      </w:r>
      <w:r>
        <w:t>его результатам (например, осознание, готовность, ориентация, восприимчивость, установка).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9. Достижения обучающимися, полученные в результате изучения учебных предметов, учебных курсов (в том числе внеурочной деятельности), учебных модулей, характеризующи</w:t>
      </w:r>
      <w:r>
        <w:t>е совокупность познавательных, коммуникативных и регулятивных универсальных учебных действий, а также уровень овладения междисциплинарными понятиями (далее - метапредметные результаты), сгруппированы во ФГОС по трем направлениям и отражают способность обуч</w:t>
      </w:r>
      <w:r>
        <w:t>ающихся использовать на практике универсальные учебные действия, составляющие умение овладевать: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учебными знаково-символическими средствами, являющимися результатами освоения обучающимися программы начального общего образования, направленными на овладение </w:t>
      </w:r>
      <w:r>
        <w:t>и использование знаково-символических средств (замещение, моделирование, кодирование и декодирование информации, логические операции, включая общие приемы решения задач) (далее - универсальные учебные познавательные действия);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учебными знаково-символически</w:t>
      </w:r>
      <w:r>
        <w:t>ми средствами, являющимися результатами освоения обучающимися программы начального общего образования, направленными на приобретение ими умения учитывать позицию собеседника, организовывать и осуществлять сотрудничество, коррекцию с педагогическими работни</w:t>
      </w:r>
      <w:r>
        <w:t>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обосновывать свою позицию, задавать вопросы, необходимые для организации собстве</w:t>
      </w:r>
      <w:r>
        <w:t>нной деятельности и сотрудничества с партнером (далее - универсальные учебные коммуникативные действия);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учебными знаково-символическими средствами, являющимися результатами освоения обучающимися программы начального общего образования, направленными на ов</w:t>
      </w:r>
      <w:r>
        <w:t>ладение типами учебных действий, включающими способность принимать и сохранять учебную цель и задачу, планировать ее реализацию, контролировать и оценивать свои действия, вносить соответствующие коррективы в их выполнение, ставить новые учебные задачи, про</w:t>
      </w:r>
      <w:r>
        <w:t xml:space="preserve">являть познавательную </w:t>
      </w:r>
      <w:r>
        <w:lastRenderedPageBreak/>
        <w:t>инициативу в учебном сотрудничестве, осуществлять констатирующий и предвосхищающий контроль по результату и способу действия, актуальный контроль на уровне произвольного внимания (далее - универсальные регулятивные действия).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10. ФГОС</w:t>
      </w:r>
      <w:r>
        <w:t xml:space="preserve"> определяет элементы социального опыта (знания, умения и навыки, опыт решения проблем и творческой деятельности) освоения программ начального общего образования с учетом необходимости сохранения фундаментального характера образования, специфики изучаемых у</w:t>
      </w:r>
      <w:r>
        <w:t>чебных предметов и обеспечения успешного обучения обучающихся на уровне основного общего образования (далее - предметные результаты).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Требования к предметным результатам: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формулируются в деятельностной форме с усилением акцента на применение знаний и конкр</w:t>
      </w:r>
      <w:r>
        <w:t>етных умений;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формулируются на основе документов стратегического планирования &lt;3&gt; 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</w:t>
      </w:r>
      <w:r>
        <w:t>еждународных сравнительных исследований);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&lt;3&gt; </w:t>
      </w:r>
      <w:hyperlink r:id="rId17" w:history="1">
        <w:r>
          <w:rPr>
            <w:color w:val="0000FF"/>
          </w:rPr>
          <w:t>Статьи 15</w:t>
        </w:r>
      </w:hyperlink>
      <w:r>
        <w:t xml:space="preserve"> - </w:t>
      </w:r>
      <w:hyperlink r:id="rId18" w:history="1">
        <w:r>
          <w:rPr>
            <w:color w:val="0000FF"/>
          </w:rPr>
          <w:t>18.1</w:t>
        </w:r>
      </w:hyperlink>
      <w:r>
        <w:t xml:space="preserve"> Федерального закона от 28 июня 2014 г. N 172-ФЗ "О стратегическом планировании в Российской Федерации" (Собрание законодательства Россий</w:t>
      </w:r>
      <w:r>
        <w:t>ской Федерации, 2014, N 26, ст. 3378; 2016, N 27, ст. 4210).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определяют минимум содержания начального общего образования, изучение которого гарантирует государство, построенного в логике изучения каждого учебного предмета;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усиливают акценты на изучение яв</w:t>
      </w:r>
      <w:r>
        <w:t>лений и процессов современной России и мира в целом, современного состояния науки.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11. На основе ФГОС органом исполнительной власти субъекта Российской Федерации, осуществляющим государственное управление в сфере общего образования, и учредителем Организац</w:t>
      </w:r>
      <w:r>
        <w:t>ии формируются и утверждаются нормативы финансирования государственной (муниципальной) услуги по реализации программы начального общего образования и нормативов затрат на обеспечение условий ее реализации.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12. На основе ФГОС с учетом потребностей социально</w:t>
      </w:r>
      <w:r>
        <w:t>-экономического развития регионов, этнокультурных особенностей населения разрабатываются примерные образовательные программы начального общего образования (далее - ПООП), в том числе предусматривающие углубленное изучение отдельных учебных предметов.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13. С</w:t>
      </w:r>
      <w:r>
        <w:t>одержание начального общего образования определяется программой начального общего образования, разрабатываемой и утверждаемой Организацией самостоятельно. Организация разрабатывает программу начального общего образования в соответствии со ФГОС и с учетом с</w:t>
      </w:r>
      <w:r>
        <w:t>оответствующих ПООП.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14. Организация, имеющая статус федеральной или региональной инновационной площадки, разрабатывает и реализует программу начального общего образования, соответствующую требованиям ФГОС к результатам освоения программы начального общего</w:t>
      </w:r>
      <w:r>
        <w:t xml:space="preserve"> образования, самостоятельно определяя достижение промежуточных результатов по годам (этапам) обучения вне зависимости от последовательности достижения обучающимися результатов, определенных соответствующими ПООП.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15. Программа начального общего образовани</w:t>
      </w:r>
      <w:r>
        <w:t>я реализуется на государственном языке Российской Федерации.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</w:t>
      </w:r>
      <w:r>
        <w:t>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</w:t>
      </w:r>
      <w:r>
        <w:t>уществляются в соответствии со ФГОС &lt;4&gt;.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&lt;4&gt; </w:t>
      </w:r>
      <w:hyperlink r:id="rId19" w:history="1">
        <w:r>
          <w:rPr>
            <w:color w:val="0000FF"/>
          </w:rPr>
          <w:t>Часть 3 статьи 14</w:t>
        </w:r>
      </w:hyperlink>
      <w:r>
        <w:t xml:space="preserve"> Федерального закона об образовании (Собрание </w:t>
      </w:r>
      <w:r>
        <w:t>законодательства Российской Федерации, 2012, N 53, ст. 7598).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Федерации, а также право на изучение род</w:t>
      </w:r>
      <w:r>
        <w:t>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 в порядке, установленном законодательством об образовании &lt;5&gt;, и Организацией. Преподавание</w:t>
      </w:r>
      <w:r>
        <w:t xml:space="preserve"> и изучение родного языка из числа языков народов Российской Федерации, в том числе русского языка как родного языка, в рамках имеющих государственную аккредитацию программ начального общего образования осуществляются в соответствии со ФГОС.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--------------</w:t>
      </w:r>
      <w:r>
        <w:t>------------------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&lt;5&gt; </w:t>
      </w:r>
      <w:hyperlink r:id="rId20" w:history="1">
        <w:r>
          <w:rPr>
            <w:color w:val="0000FF"/>
          </w:rPr>
          <w:t>Часть 4 статьи 14</w:t>
        </w:r>
      </w:hyperlink>
      <w:r>
        <w:t xml:space="preserve"> Федерального закона об образовании (Собра</w:t>
      </w:r>
      <w:r>
        <w:t>ние законодательства Российской Федерации, 2012, N 53, ст. 7598; 2018, N 32, ст. 5110).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16. В Организации, реализующей интегрированные образовательные программы в области искусств, при реализации программы начального общего образования обеспечиваются усло</w:t>
      </w:r>
      <w:r>
        <w:t>вия для приобретения обучающимися знаний, умений и навыков в области выбранного вида искусств, опыта творческой деятельности и осуществления подготовки обучающихся получению профессионального образования.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17. Срок получения начального общего образования со</w:t>
      </w:r>
      <w:r>
        <w:t>ставляет не более четырех лет.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Для лиц, обучающихся по индивидуальным учебным планам, срок получения начального общего образования может быть сокращен.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18. Начальное общее образование может быть получено в Организациях и вне Организаций </w:t>
      </w:r>
      <w:r>
        <w:lastRenderedPageBreak/>
        <w:t xml:space="preserve">(в форме семейного </w:t>
      </w:r>
      <w:r>
        <w:t>образования). Обучение в Организациях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 &lt;6&gt;.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-------------------------</w:t>
      </w:r>
      <w:r>
        <w:t>-------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&lt;6&gt; </w:t>
      </w:r>
      <w:hyperlink r:id="rId21" w:history="1">
        <w:r>
          <w:rPr>
            <w:color w:val="0000FF"/>
          </w:rPr>
          <w:t>Части 1</w:t>
        </w:r>
      </w:hyperlink>
      <w:r>
        <w:t xml:space="preserve"> и </w:t>
      </w:r>
      <w:hyperlink r:id="rId22" w:history="1">
        <w:r>
          <w:rPr>
            <w:color w:val="0000FF"/>
          </w:rPr>
          <w:t>2 стать</w:t>
        </w:r>
        <w:r>
          <w:rPr>
            <w:color w:val="0000FF"/>
          </w:rPr>
          <w:t>и 17</w:t>
        </w:r>
      </w:hyperlink>
      <w:r>
        <w:t xml:space="preserve"> Федерального закона об образовании (Собрание законодательства Российской Федерации, 2012, N 53, ст. 7598).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19. Реализация программы начального общего образования осуществляется Организацией как самостоятельно, так и посредством сетевой формы &lt;7&gt;.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&lt;7&gt; </w:t>
      </w:r>
      <w:hyperlink r:id="rId23" w:history="1">
        <w:r>
          <w:rPr>
            <w:color w:val="0000FF"/>
          </w:rPr>
          <w:t>Часть 1 статьи 15</w:t>
        </w:r>
      </w:hyperlink>
      <w:r>
        <w:t xml:space="preserve"> Федерального закона об образовании (Собрание законодательства Российской Федерации, 2012,</w:t>
      </w:r>
      <w:r>
        <w:t xml:space="preserve"> N 53, ст. 7598; 2019, N 49, ст. 6962).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При реализации программы начального общего образования Организация вправе применять: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различные образовательные технологии, в том числе электронное обучение, дистанционные образовательные технологии;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модульный принци</w:t>
      </w:r>
      <w:r>
        <w:t>п представления содержания указанной программы и построения учебных планов, использования соответствующих образовательных технологий.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20. Организация образовательной деятельности по программе начального общего образования может быть основана на делении обу</w:t>
      </w:r>
      <w:r>
        <w:t>чающихся на группы и различное построение учебного процесса в выделенных группах с учетом их успеваемости, образовательных потребностей и интересов, психического и физического здоровья, пола, общественных и профессиональных целей, в том числе обеспечивающе</w:t>
      </w:r>
      <w:r>
        <w:t>й углубленное изучение отдельных предметных областей, учебных предметов (далее - дифференциация обучения).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21. В целях удовлетворения образовательных потребностей и интересов обучающихся могут разрабатываться индивидуальные учебные планы, в том числе для у</w:t>
      </w:r>
      <w:r>
        <w:t>скоренного обучения, в пределах осваиваемой программы начального общего образования в порядке, установленном локальными нормативными актами Организации.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22. Независимо от формы получения начального общего образования и формы обучения ФГОС является основой </w:t>
      </w:r>
      <w:r>
        <w:t>объективной оценки соответствия установленным требованиям образовательной деятельности и подготовки обучающихся, освоивших программу начального общего образования.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23. Результаты освоения программы начального общего образования, в том числе отдельной части</w:t>
      </w:r>
      <w:r>
        <w:t xml:space="preserve"> или всего объема учебного предмета, учебного курса (в том числе внеурочной деятельности), учебного модуля программы начального общего образования, подлежат оцениванию с учетом специфики и особенностей предмета оценивания.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Title"/>
        <w:jc w:val="center"/>
        <w:outlineLvl w:val="1"/>
      </w:pPr>
      <w:r>
        <w:t>II. Требования к структуре прогр</w:t>
      </w:r>
      <w:r>
        <w:t>аммы начального</w:t>
      </w:r>
    </w:p>
    <w:p w:rsidR="00000000" w:rsidRDefault="00177641">
      <w:pPr>
        <w:pStyle w:val="ConsPlusTitle"/>
        <w:jc w:val="center"/>
      </w:pPr>
      <w:r>
        <w:lastRenderedPageBreak/>
        <w:t>общего образования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24. Структура программы начального общего образования включает обязательную часть и часть, формируемую участниками образовательных отношений за счет включения в учебные планы учебных предметов, учебных курсов (в том числ</w:t>
      </w:r>
      <w:r>
        <w:t>е внеурочной деятельности), учебных модулей по выбору родителей (законных представителей) несовершеннолетних обучающихся из перечня, предлагаемого Организацией.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25. Объем обязательной части программы начального общего образования составляет 8</w:t>
      </w:r>
      <w:r>
        <w:t>0%, а объем части, формируемой участниками образовательных отношений из перечня, предлагаемого Организацией, - 20% от общего объема программы начального общего образования, реализуемой в соответствии с требованиями к организации образовательного процесса к</w:t>
      </w:r>
      <w:r>
        <w:t xml:space="preserve"> учебной нагрузке при 5-дневной (или 6-дневной) учебной неделе, предусмотренными Санитарными правилами и нормами </w:t>
      </w:r>
      <w:hyperlink r:id="rId24" w:history="1">
        <w:r>
          <w:rPr>
            <w:color w:val="0000FF"/>
          </w:rPr>
          <w:t>СанПиН 1.2.3685-21</w:t>
        </w:r>
      </w:hyperlink>
      <w:r>
        <w:t xml:space="preserve"> "Гигиенич</w:t>
      </w:r>
      <w:r>
        <w:t>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&lt;8&gt; (далее - Гигиенич</w:t>
      </w:r>
      <w:r>
        <w:t xml:space="preserve">еские нормативы), и Санитарными правилами </w:t>
      </w:r>
      <w:hyperlink r:id="rId25" w:history="1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</w:t>
      </w:r>
      <w:r>
        <w:t>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&lt;9&gt; (далее - Санитарно-эпидемиологические требования).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&lt;8&gt; Зареги</w:t>
      </w:r>
      <w:r>
        <w:t>стрированы Министерством юстиции Российской Федерации 29 января 2021 г., регистрационный N 62296.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&lt;9&gt; Зарегистрированы Министерством юстиции Российской Федерации 18 декабря 2020 г., регистрационный N 61573.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26. Программы начального общего образования реал</w:t>
      </w:r>
      <w:r>
        <w:t>изуются Организацией через организацию образовательной деятельности (урочной и внеурочной) в соответствии с Гигиеническими нормативами и Санитарно-эпидемиологическими требованиями.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Урочная деятельность направлена на достижение обучающимися планируемых резу</w:t>
      </w:r>
      <w:r>
        <w:t>льтатов освоения программы начального общего образования с учетом обязательных для изучения учебных предметов.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Внеурочная деятельность направлена на достижение планируемых результатов освоения программы начального общего образования с учетом выбора участни</w:t>
      </w:r>
      <w:r>
        <w:t>ками образовательных отношений учебных курсов внеурочной деятельности из перечня, предлагаемого Организацией.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27. Формы организации образовательной деятельности, чередование урочной и внеурочной деятельности при реализации программы начального общего образ</w:t>
      </w:r>
      <w:r>
        <w:t>ования Организация определяет самостоятельно.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28.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</w:t>
      </w:r>
      <w:r>
        <w:lastRenderedPageBreak/>
        <w:t>требованиями, установленными ФГОС.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29. Прогр</w:t>
      </w:r>
      <w:r>
        <w:t>амма начального общего образования включает три раздела: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целевой;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содержательный;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организационный.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30. Целевой раздел определяет общее назначение, цели, задачи и планируемые результаты реализации программы начального общего образования, а также способы опр</w:t>
      </w:r>
      <w:r>
        <w:t>еделения достижения этих целей и результатов.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Целевой раздел должен включать: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пояснительную записку;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планируемые результаты освоения обучающимися программы начального общего образования;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систему оценки достижения планируемых результатов освоения программы </w:t>
      </w:r>
      <w:r>
        <w:t>начального общего образования.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30.1. Пояснительная записка должна раскрывать: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цели реализации программы начального общего образования, конкретизированные в соответствии с требованиями ФГОС к результатам освоения обучающимися программы начального общего обр</w:t>
      </w:r>
      <w:r>
        <w:t>азования;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принципы формирования и механизмы реализации программы начального общего образования, в том числе посредством реализации индивидуальных учебных планов;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общую характеристику программы начального общего образования.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30.2. Планируемые результаты осв</w:t>
      </w:r>
      <w:r>
        <w:t>оения обучающимися программы начального общего образования должны: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обеспечивать связь между требованиями ФГОС, образовательной деятельностью и системой оценки результатов освоения программы начального общего образования;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являться содержательной и кри</w:t>
      </w:r>
      <w:r>
        <w:t>териальной основой для разработки: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рабочих программ учебных предметов, учебных курсов (в том числе внеурочной деятельности), учебных модулей, </w:t>
      </w:r>
      <w:r>
        <w:t>являющихся методическими документами, определяющими организацию образовательного процесса в Организации по определенному учебному предмету, учебному курсу (в том числе внеурочной деятельности), учебному модулю;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рабочей программы воспитания, являющейся мето</w:t>
      </w:r>
      <w:r>
        <w:t xml:space="preserve">дическим документом, определяющим </w:t>
      </w:r>
      <w:r>
        <w:lastRenderedPageBreak/>
        <w:t>комплекс основных характеристик воспитательной работы, осуществляемой в Организации;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программы формирования универсальных учебных действий обучающихся - обобщенных учебных действий, позволяющих решать широкий круг задач в </w:t>
      </w:r>
      <w:r>
        <w:t>различных предметных областях и являющихся результатами освоения обучающимися программы начального общего образования;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системы оценки качества освоения обучающимися программы начального общего образования;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в целях выбора средств обучения и воспитания, а та</w:t>
      </w:r>
      <w:r>
        <w:t>кже учебно-методической литературы.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Структура и содержание планируемых результатов освоения программы начального общего образования должны отражать требования ФГОС, передавать специфику образовательной деятельности (в частности, специфику целей изучения от</w:t>
      </w:r>
      <w:r>
        <w:t>дельных учебных предметов, учебных курсов (в том числе внеурочной деятельности), учебных модулей), соответствовать возрастным возможностям обучающихся.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Планируемые результаты освоения обучающимися программы начального общего образования должны давать общее</w:t>
      </w:r>
      <w:r>
        <w:t xml:space="preserve"> понимание формирования личностных результатов, уточнять и конкретизировать предметные и метапредметные результаты как с позиций организации их достижения в образовательной деятельности, так и с позиций оценки этих результатов.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30.3. Система оценки достиже</w:t>
      </w:r>
      <w:r>
        <w:t>ния планируемых результатов освоения программы начального общего образования должна: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отражать содержание и критерии оценки, формы представления результатов оценочной деятельности;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ориентировать образовательную деятельность на личностное развитие и воспитан</w:t>
      </w:r>
      <w:r>
        <w:t>ие обучающихся, достижение планируемых результатов освоения учебных предметов, учебных курсов (в том числе внеурочной деятельности), учебных модулей и формирование универсальных учебных действий у обучающихся;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обеспечивать комплексный подход к оценке резул</w:t>
      </w:r>
      <w:r>
        <w:t>ьтатов освоения программы начального общего образования, позволяющий осуществлять оценку предметных и метапредметных результатов;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предусматривать оценку динамики учебных достижений обучающихся;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обеспечивать возможность получения объективной информации о ка</w:t>
      </w:r>
      <w:r>
        <w:t>честве подготовки обучающихся в интересах всех участников образовательных отношений.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31. Содержательный раздел программы начального общего образования включает следующие программы, ориентированные на достижение предметных, метапредметных и личностных резул</w:t>
      </w:r>
      <w:r>
        <w:t>ьтатов: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рабочие программы учебных предметов, учебных курсов (в том числе внеурочной деятельности), учебных модулей;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программу формирования универсальных учебных действий у обучающихся;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рабочую программу воспитания.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31.1. Рабочие программы учебных предметов</w:t>
      </w:r>
      <w:r>
        <w:t>, учебных курсов (в том числе внеурочной деятельности),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</w:t>
      </w:r>
      <w:r>
        <w:t>ального общего образования.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Рабочие программы учебных предметов, учебных курсов (в том числе внеурочной деятельности), учебных модулей должны включать: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содержание учебного предмета, учебного курса (в том числе внеурочной деятельности), учебного модуля;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пла</w:t>
      </w:r>
      <w:r>
        <w:t>нируемые результаты освоения учебного предмета, учебного курса (в том числе внеурочной деятельности), учебного модуля;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тематическое планирование с указанием количества академических часов, отводимых на освоение каждой темы учебного предмета, учебного курса</w:t>
      </w:r>
      <w:r>
        <w:t xml:space="preserve">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</w:t>
      </w:r>
      <w:r>
        <w:t>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</w:t>
      </w:r>
      <w:r>
        <w:t>озможности ИКТ, содержание которых соответствует законодательству об образовании.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Рабочие программы учебных курсов внеурочной деятельности также должны содержать указание на форму проведения занятий.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Рабочие программы учебных предметов, учебных курсов (в т</w:t>
      </w:r>
      <w:r>
        <w:t>ом числе внеурочной деятельности), учебных модулей формируются с учетом рабочей программы воспитания.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31.2. Программа формирования универсальных учебных действий у обучающихся должна содержать: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описание взаимосвязи универсальных учебных действий с содержан</w:t>
      </w:r>
      <w:r>
        <w:t>ием учебных предметов;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характеристики регулятивных, познавательных, коммуникативных универсальных учебных действий обучающихся.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Сформированность универсальных учебных действий у обучающихся определяется на этапе завершения ими освоения программы начального</w:t>
      </w:r>
      <w:r>
        <w:t xml:space="preserve"> общего образования.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31.3. Рабочая п</w:t>
      </w:r>
      <w:r>
        <w:t>рограмма воспитания должна быть направлена на развитие личности обучающихся, в том числе духовно-нравственное развитие, укрепление психического здоровья и физическое воспитание, достижение ими результатов освоения программы начального общего образования.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Р</w:t>
      </w:r>
      <w:r>
        <w:t>абочая программа воспитания может иметь модульную структуру и включать: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анализ воспитательного процесса в Организации;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цель и задачи воспитания обучающихся;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виды, формы и содержание воспитательной деятельности с учетом специфики Организации, интересов субъ</w:t>
      </w:r>
      <w:r>
        <w:t>ектов воспитания, тематики учебных модулей;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систему поощрения социальной успешности и проявлений активной жизненной позиции обучающихся.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Рабочая программа воспитания реализуется в единстве урочной и внеурочной деятельности, осуществляемой Организацией совм</w:t>
      </w:r>
      <w:r>
        <w:t>естно с семьей и другими институтами воспитания.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Рабочая программа воспитания должна предусматривать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</w:t>
      </w:r>
      <w:r>
        <w:t>сийском обществе.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32. Организационный раздел программы начального общего образования должен определять общие рамки организации образовательной деятельности, а также организационные механизмы и условия реализации программы начального общего образования и вк</w:t>
      </w:r>
      <w:r>
        <w:t>лючать: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учебный план;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план внеурочной деятельности;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календарный учебный график;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Организацией или в которых Ор</w:t>
      </w:r>
      <w:r>
        <w:t>ганизация принимает участие в учебном году или периоде обучения;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характеристику условий реализации программы начального общего образования в соответствии с требованиями ФГОС.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32.1. Учебный план программы начального общего образования (далее - учебный план)</w:t>
      </w:r>
      <w:r>
        <w:t xml:space="preserve"> обеспечивает реализацию требований ФГОС, определяет учебную нагрузку в соответствии с требованиями к организации образовательной деятельности к учебной нагрузке при 5-дневной (или 6-дневной) учебной неделе, предусмотренными Гигиеническими нормативами и Са</w:t>
      </w:r>
      <w:r>
        <w:t>нитарно-эпидемиологическими требованиями, перечень учебных предметов, учебных курсов, учебных модулей.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</w:t>
      </w:r>
      <w:r>
        <w:t>из числа языков народов Российской Федерации, из числа государственных языков республик Российской Федерации, в том числе русского языка как родного языка.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В учебный план входят следующие обязательные для изучения предметные области, учебные </w:t>
      </w:r>
      <w:r>
        <w:lastRenderedPageBreak/>
        <w:t>предметы (учеб</w:t>
      </w:r>
      <w:r>
        <w:t>ные модули):</w:t>
      </w:r>
    </w:p>
    <w:p w:rsidR="00000000" w:rsidRDefault="00177641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386"/>
      </w:tblGrid>
      <w:tr w:rsidR="0000000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</w:pPr>
            <w:r>
              <w:t>Учебные предметы (учебные модули)</w:t>
            </w:r>
          </w:p>
        </w:tc>
      </w:tr>
      <w:tr w:rsidR="0000000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  <w:jc w:val="both"/>
            </w:pPr>
            <w:r>
              <w:t>Русский язык и литературное чтение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</w:pPr>
            <w:r>
              <w:t>Русский язык,</w:t>
            </w:r>
          </w:p>
          <w:p w:rsidR="00000000" w:rsidRDefault="00177641">
            <w:pPr>
              <w:pStyle w:val="ConsPlusNormal"/>
            </w:pPr>
            <w:r>
              <w:t>Литературное чтение</w:t>
            </w:r>
          </w:p>
        </w:tc>
      </w:tr>
      <w:tr w:rsidR="0000000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</w:pPr>
            <w:r>
              <w:t>Родной язык и литературное чтение на родном языке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</w:pPr>
            <w:r>
              <w:t>Родной язык и (или) государственный язык республики Российской Федерации,</w:t>
            </w:r>
          </w:p>
          <w:p w:rsidR="00000000" w:rsidRDefault="00177641">
            <w:pPr>
              <w:pStyle w:val="ConsPlusNormal"/>
            </w:pPr>
            <w:r>
              <w:t>Литературное чтение на родном языке</w:t>
            </w:r>
          </w:p>
        </w:tc>
      </w:tr>
      <w:tr w:rsidR="0000000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</w:pPr>
            <w:r>
              <w:t>Иностранный язык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</w:pPr>
            <w:r>
              <w:t>Иностранный язык</w:t>
            </w:r>
          </w:p>
        </w:tc>
      </w:tr>
      <w:tr w:rsidR="0000000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</w:pPr>
            <w:r>
              <w:t>Математика</w:t>
            </w:r>
          </w:p>
        </w:tc>
      </w:tr>
      <w:tr w:rsidR="0000000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</w:pPr>
            <w:r>
              <w:t>Обществознание и естествознание ("окружающий мир")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</w:pPr>
            <w:r>
              <w:t>Окружающий мир</w:t>
            </w:r>
          </w:p>
        </w:tc>
      </w:tr>
      <w:tr w:rsidR="0000000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</w:pPr>
            <w:r>
              <w:t>Основы</w:t>
            </w:r>
            <w:r>
              <w:t xml:space="preserve"> религиозных культур и светской этики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</w:pPr>
            <w:r>
              <w:t>Основы религиозных культур и светской этики:</w:t>
            </w:r>
          </w:p>
          <w:p w:rsidR="00000000" w:rsidRDefault="00177641">
            <w:pPr>
              <w:pStyle w:val="ConsPlusNormal"/>
            </w:pPr>
            <w:r>
              <w:t>учебный модуль: "Основы православной культуры";</w:t>
            </w:r>
          </w:p>
          <w:p w:rsidR="00000000" w:rsidRDefault="00177641">
            <w:pPr>
              <w:pStyle w:val="ConsPlusNormal"/>
            </w:pPr>
            <w:r>
              <w:t>учебный модуль: "Основы иудейской культуры";</w:t>
            </w:r>
          </w:p>
          <w:p w:rsidR="00000000" w:rsidRDefault="00177641">
            <w:pPr>
              <w:pStyle w:val="ConsPlusNormal"/>
            </w:pPr>
            <w:r>
              <w:t>учебный модуль: "Основы буддийской культуры";</w:t>
            </w:r>
          </w:p>
          <w:p w:rsidR="00000000" w:rsidRDefault="00177641">
            <w:pPr>
              <w:pStyle w:val="ConsPlusNormal"/>
            </w:pPr>
            <w:r>
              <w:t xml:space="preserve">учебный модуль: "Основы исламской </w:t>
            </w:r>
            <w:r>
              <w:t>культуры";</w:t>
            </w:r>
          </w:p>
          <w:p w:rsidR="00000000" w:rsidRDefault="00177641">
            <w:pPr>
              <w:pStyle w:val="ConsPlusNormal"/>
            </w:pPr>
            <w:r>
              <w:t>учебный модуль: "Основы религиозных культур народов России";</w:t>
            </w:r>
          </w:p>
          <w:p w:rsidR="00000000" w:rsidRDefault="00177641">
            <w:pPr>
              <w:pStyle w:val="ConsPlusNormal"/>
            </w:pPr>
            <w:r>
              <w:t>учебный модуль: "Основы светской этики"</w:t>
            </w:r>
          </w:p>
        </w:tc>
      </w:tr>
      <w:tr w:rsidR="0000000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</w:pPr>
            <w:r>
              <w:t>Искусство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</w:pPr>
            <w:r>
              <w:t>Изобразительное искусство, Музыка</w:t>
            </w:r>
          </w:p>
        </w:tc>
      </w:tr>
      <w:tr w:rsidR="0000000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</w:pPr>
            <w:r>
              <w:t>Технология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</w:pPr>
            <w:r>
              <w:t>Технология</w:t>
            </w:r>
          </w:p>
        </w:tc>
      </w:tr>
      <w:tr w:rsidR="0000000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77641">
            <w:pPr>
              <w:pStyle w:val="ConsPlusNormal"/>
            </w:pPr>
            <w:r>
              <w:t>Физическая культура</w:t>
            </w:r>
          </w:p>
        </w:tc>
      </w:tr>
    </w:tbl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государственных языков республик Российской Федерации осуществляется при наличии возможностей Орга</w:t>
      </w:r>
      <w:r>
        <w:t>низации и по заявлению родителей (законных представителей) несовершеннолетних обучающихся.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При изучении предметной области "Основы религиозных культур и светской этики" выбор одного из учебных модулей "Основы православной культуры", "Основы исламской культ</w:t>
      </w:r>
      <w:r>
        <w:t>уры", "Основы буддийской культуры", "Основы иудейской культуры", "Основы религиозных культур народов России", "Основы светской этики" осуществляется по заявлению родителей (законных представителей) несовершеннолетних обучающихся.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Общий объем аудиторной раб</w:t>
      </w:r>
      <w:r>
        <w:t xml:space="preserve">оты обучающихся за четыре учебных года не может составлять менее 2954 академических часов и более 3190 академических часов в соответствии с </w:t>
      </w:r>
      <w:r>
        <w:lastRenderedPageBreak/>
        <w:t>требованиями к организации образовательного процесса к учебной нагрузке при 5-дневной (или 6-дневной) учебной неделе</w:t>
      </w:r>
      <w:r>
        <w:t>, предусмотренными Гигиеническими нормативами и Санитарно-эпидемиологическими требованиями.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В целях обеспечения индивидуальных потребностей обучающихся часть учебного плана, формируемая участниками образовательных отношений из перечня, предлагаемого Органи</w:t>
      </w:r>
      <w:r>
        <w:t>зацией, включает учебные предметы, учебные курсы (в том числе внеурочной деятельности), учебные модули по выбору родителей (законных представителей) несовершеннолетних обучающихся, в том числе предусматривающие углубленное изучение учебных предметов, с цел</w:t>
      </w:r>
      <w:r>
        <w:t>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32.2. План внеурочной деятельности определяет формы организации и объем внеурочной деятельности для обуч</w:t>
      </w:r>
      <w:r>
        <w:t>ающихся при освоении ими программы начального общего образования (до 1320 академических часов за четыре года обучения) с учетом образовательных потребностей и интересов обучающихся, запросов родителей (законных представителей) несовершеннолетних обучающихс</w:t>
      </w:r>
      <w:r>
        <w:t>я, возможностей Организации.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32.3. Календарный учебный график определяет плановые перерывы при получении начального общего образования для отдыха и иных социальных целей (далее - каникулы):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даты начала и окончания учебного года;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продолжительность учебного </w:t>
      </w:r>
      <w:r>
        <w:t>года;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сроки и продолжительность каникул;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сроки проведения промежуточной аттестации.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Календарный учебный график разрабатывается Организацией в соответствии с требованиями к организации образовательного процесса, предусмотренными Гигиеническими нормативами и Санитарно-эпидемиологическими требованиями.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Title"/>
        <w:jc w:val="center"/>
        <w:outlineLvl w:val="1"/>
      </w:pPr>
      <w:r>
        <w:t xml:space="preserve">III. Требования к условиям реализации </w:t>
      </w:r>
      <w:r>
        <w:t>программы начального</w:t>
      </w:r>
    </w:p>
    <w:p w:rsidR="00000000" w:rsidRDefault="00177641">
      <w:pPr>
        <w:pStyle w:val="ConsPlusTitle"/>
        <w:jc w:val="center"/>
      </w:pPr>
      <w:r>
        <w:t>общего образования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33. Требования к условиям реализации программы начального общего образования включают: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общесистемные требования;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требования к материально-техническому и учебно-методическому обеспечению;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требования к психолого-педаг</w:t>
      </w:r>
      <w:r>
        <w:t>огическим, кадровым и финансовым условиям.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34. Общесистемные требования к реализации программы начального общего образования.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34.1. Результатом выполнения требований к условиям реализации программы начального общего образования должно быть создание комфорт</w:t>
      </w:r>
      <w:r>
        <w:t xml:space="preserve">ной развивающей образовательной среды по </w:t>
      </w:r>
      <w:r>
        <w:lastRenderedPageBreak/>
        <w:t>отношению к обучающимся и педагогическим работникам: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обеспечивающей получение качественного начального общего образования, его доступность, открытость и привлекательность для обучающихся, их родителей (законных пред</w:t>
      </w:r>
      <w:r>
        <w:t>ставителей) и всего общества, воспитание обучающихся;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гарантирующей безопасность, охрану и укрепление физического, психического здоровья и социального благополучия обучающихся.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34.2. В целях обеспечения реализации программы начального общего образования в </w:t>
      </w:r>
      <w:r>
        <w:t>Организации для участников образовательных отношений должны создаваться условия, обеспечивающие возможность: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достижения планируемых результатов освоения программы начального общего образования обучающимися;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формирования функциональной грамотности обучающих</w:t>
      </w:r>
      <w:r>
        <w:t>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</w:t>
      </w:r>
      <w:r>
        <w:t>модействию с изменяющимся миром и дальнейшему успешному образованию;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выявления и развития способностей обучающихся через урочную и внеурочную деятельность, систему воспитательных мероприятий, практик, учебных занятий и иных форм деятельности, включая общес</w:t>
      </w:r>
      <w:r>
        <w:t>твенно полезную деятельность, в том числе с использованием возможностей иных образовательных организаций, а также организаций, обладающих ресурсами, необходимыми для реализации программ начального общего образования, и иных видов образовательной деятельнос</w:t>
      </w:r>
      <w:r>
        <w:t>ти, предусмотренных программой начального общего образования &lt;10&gt;;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&lt;10&gt; </w:t>
      </w:r>
      <w:hyperlink r:id="rId26" w:history="1">
        <w:r>
          <w:rPr>
            <w:color w:val="0000FF"/>
          </w:rPr>
          <w:t>Статья 15</w:t>
        </w:r>
      </w:hyperlink>
      <w:r>
        <w:t xml:space="preserve"> Федерального закона об образо</w:t>
      </w:r>
      <w:r>
        <w:t>вании (Собрание законодательства Российской Федерации, 2012, N 53, ст. 7598; 2019, N 49, ст. 6962).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работы с одаренными детьми, организации интеллектуальных и творческих соревнований, научно-технического творчества и проектно-исследовательской деятельност</w:t>
      </w:r>
      <w:r>
        <w:t>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выполнения индивидуальных и групповых проектных работ, включая задания межпредметного характера, в том числе с участием в совместной деятельности;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участия обучающихся, их родителей (законных представителей) и педагогических работников в разработке прогр</w:t>
      </w:r>
      <w:r>
        <w:t>аммы начального общего образования, проектировании и развитии в Организации социальной среды, а также в разработке и реализации индивидуальных учебных планов;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эффективного использова</w:t>
      </w:r>
      <w:r>
        <w:t xml:space="preserve">ния времени, отведенного на реализацию части программы начального общего образования, формируемой участниками образовательных отношений, в </w:t>
      </w:r>
      <w:r>
        <w:lastRenderedPageBreak/>
        <w:t>соответствии с запросами обучающихся и их родителей (законных представителей), особенностями развития и возможностями</w:t>
      </w:r>
      <w:r>
        <w:t xml:space="preserve"> обучающихся, спецификой Организации, и с учетом национальных и культурных особенностей субъекта Российской Федерации;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использования в образовательной деятельности современных образовательных и информационных технологий;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эффективной самостоятельной работы </w:t>
      </w:r>
      <w:r>
        <w:t>обучающихся при поддержке педагогических работников;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включения обучающихся в процессы понимания и преобразования внешней социальной среды (населенного пункта, муниципального района, субъекта Российской Федерации) для приобретения опыта социальной деятельно</w:t>
      </w:r>
      <w:r>
        <w:t>сти, реализации социальных проектов и программ;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обновления содержания программы начального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</w:t>
      </w:r>
      <w:r>
        <w:t>вителей), а также с учетом национальных и культурных особенностей субъекта Российской Федерации;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эффективного управления Организацией с использованием ИКТ, а также современных механизмов финансирования реализации программ начального общего образования.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34.</w:t>
      </w:r>
      <w:r>
        <w:t>3. При реализации программы начального общего образования каждому обучающемуся, родителям (законным представителям) несовершеннолетнего обучающегося в течение всего периода обучения должен быть обеспечен доступ к информационно-образовательной среде Организ</w:t>
      </w:r>
      <w:r>
        <w:t>ации.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Информационно-образовательная среда Организации должна обеспечивать: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доступ к учебным планам, рабочим программам учебных предметов, учебных курсов (в том числе внеурочной деятельности), учебных модулей, учебным изданиям и образовательным ресурсам, ук</w:t>
      </w:r>
      <w:r>
        <w:t>азанным в рабочих программах учебных предметов, учебных курсов (в том числе внеурочной деятельности), учебных модулей, информации о ходе образовательного процесса, результатах промежуточной и итоговой аттестации обучающихся;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доступ к информации о расписани</w:t>
      </w:r>
      <w:r>
        <w:t>и проведения учебных занятий, процедурах и критериях оценки результатов обучения.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Доступ к информационным ресурсам информационно-образовательной среды Организации обеспечивается в том числе посредством информационно-телекоммуникационной сети "Интернет" (да</w:t>
      </w:r>
      <w:r>
        <w:t>лее - сеть Интернет).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34.4. В случае реализации программы начального общего образования с применением электронного обучения, дистанционных образовательных технологий каждый обучающийся в течение всего периода обучения должен быть обеспечен индивидуальным а</w:t>
      </w:r>
      <w:r>
        <w:t>вторизированным доступом к совокупности информационных и электронных образовательных ресурсов, информационных технологий, соответствующих технологических средств, обеспечивающих освоение обучающимися образовательных программ начального общего образования в</w:t>
      </w:r>
      <w:r>
        <w:t xml:space="preserve"> полном </w:t>
      </w:r>
      <w:r>
        <w:lastRenderedPageBreak/>
        <w:t>объеме независимо от их мест нахождения, в которой имеется доступ к сети Интернет, как на территории Организации, так и за ее пределами (далее - электронная информационно-образовательная среда).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Реализация программы начального общего образования с </w:t>
      </w:r>
      <w:r>
        <w:t>применением электронного обучения, дистанционных образовательных технологий осуществляется в соответствии с Гигиеническими нормативами и Санитарно-эпидемиологическими требованиями.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Условия для функционирования электронной информационно-образовательной сред</w:t>
      </w:r>
      <w:r>
        <w:t>ы могут быть обеспечены ресурсами иных организаций.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доступ к учебным планам, рабочим программам учебных предметов, учебных курсов (в том числе внеурочной деятельности), учебны</w:t>
      </w:r>
      <w:r>
        <w:t>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формирование и хранение элект</w:t>
      </w:r>
      <w:r>
        <w:t>ронного портфолио обучающегося, в том числе выполненных им работ и результатов выполнения работ;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фиксацию и хранение информации о ходе образовательного процесса, результатов промежуточной аттестации и результатов освоения программы начального общего образо</w:t>
      </w:r>
      <w:r>
        <w:t>вания;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взаимодействие между участниками образовательного процесса, в том числ</w:t>
      </w:r>
      <w:r>
        <w:t>е посредством сети Интернет.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ИКТ и квалификацией работников, ее использующих и поддерживающих. Функционирование электронной информационно-образовате</w:t>
      </w:r>
      <w:r>
        <w:t>льной среды должно соответствовать законодательству Российской Федерации &lt;11&gt;.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&lt;11&gt; Федеральный </w:t>
      </w:r>
      <w:hyperlink r:id="rId27" w:history="1">
        <w:r>
          <w:rPr>
            <w:color w:val="0000FF"/>
          </w:rPr>
          <w:t>закон</w:t>
        </w:r>
      </w:hyperlink>
      <w:r>
        <w:t xml:space="preserve"> от 27 июля 2006 г. N 149-</w:t>
      </w:r>
      <w:r>
        <w:t xml:space="preserve">ФЗ "Об информации, информационных технологиях и о защите информации" (Собрание законодательства Российской Федерации, 2006, N 31, ст. 3448; 2021, N 11, ст. 1708), Федеральный </w:t>
      </w:r>
      <w:hyperlink r:id="rId28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2021, N 1, ст. 58), Федеральный </w:t>
      </w:r>
      <w:hyperlink r:id="rId29" w:history="1">
        <w:r>
          <w:rPr>
            <w:color w:val="0000FF"/>
          </w:rPr>
          <w:t>закон</w:t>
        </w:r>
      </w:hyperlink>
      <w:r>
        <w:t xml:space="preserve"> от 29 декабря 2010 г. N 436-ФЗ "О защите детей от информации, причиняющей вред их здоровью и развитию" (Собрание законодательства Российской Федерации, 2011, N 1, ст. 48; 2021, N 15, ст. 2432).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Условия использования электронной инфор</w:t>
      </w:r>
      <w:r>
        <w:t xml:space="preserve">мационно-образовательной среды должны </w:t>
      </w:r>
      <w:r>
        <w:lastRenderedPageBreak/>
        <w:t>обеспечивать безопасность хранения информации об участниках образовательных отношений, безопасность цифровых образовательных ресурсов, используемых Организацией при реализации программ начального общего образования, бе</w:t>
      </w:r>
      <w:r>
        <w:t>зопасность организации образовательной деятельности в соответствии с Гигиеническими нормативами и Санитарно-эпидемиологическими требованиями.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Условия для функционирования электронной информационно-образовательной среды могут быть обеспечены ресурсами иных </w:t>
      </w:r>
      <w:r>
        <w:t>организаций.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34.5.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материально-технического и учебно-методического обеспечения, предоставляемо</w:t>
      </w:r>
      <w:r>
        <w:t>го организациями, участвующими в реализации программы начального общего образования с использованием сетевой формы.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35. Требования к материально-техническому обеспечению реализации программы начального общего образования.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35.1. Организация должна располага</w:t>
      </w:r>
      <w:r>
        <w:t>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начального общего образования в соответствии с учебным планом.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35.2. Материально-</w:t>
      </w:r>
      <w:r>
        <w:t>технические условия реализации программы начального общего образования должны обеспечивать: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возможность достижения обучающимися результатов освоения программы начального общего образования, требования к которым установлены ФГОС;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соблюдение: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Гигиениче</w:t>
      </w:r>
      <w:r>
        <w:t>ских нормативов и Санитарно-эпидемиологических требований;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социально-бытовых условий для обучающихся, включающих организацию питьевого режима и наличие оборудованных помещений для организации питания;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социально-бытовых условий для педагогических работников</w:t>
      </w:r>
      <w:r>
        <w:t>, в том числе оборудованных рабочих мест, помещений для отдыха и самоподготовки педагогических работников;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требований пожарной безопасности &lt;12&gt; и электробезопасности;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&lt;12&gt; Федеральный </w:t>
      </w:r>
      <w:hyperlink r:id="rId30" w:history="1">
        <w:r>
          <w:rPr>
            <w:color w:val="0000FF"/>
          </w:rPr>
          <w:t>закон</w:t>
        </w:r>
      </w:hyperlink>
      <w:r>
        <w:t xml:space="preserve"> от 21 декабря 1994 г. N 69-ФЗ "О пожарной безопасности" (Собрание законодательства Российской Федерации, 1994, N 35, ст. 3649, "Российская газета", 2021, N 132).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требований охраны труда &lt;13&gt;;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&lt;13&gt; </w:t>
      </w:r>
      <w:hyperlink r:id="rId31" w:history="1">
        <w:r>
          <w:rPr>
            <w:color w:val="0000FF"/>
          </w:rPr>
          <w:t>Часть 10 статьи 209</w:t>
        </w:r>
      </w:hyperlink>
      <w:r>
        <w:t xml:space="preserve"> Трудового кодекса Российской Федерации (Собрание законодательства Российской Федерац</w:t>
      </w:r>
      <w:r>
        <w:t>ии, 2002, N 1, ст. 3; 2006, N 27, ст. 2878; 2009, N 30, ст. 3732).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сроков и объемов текущего и капитального ремонта зданий и сооружений, благоустройства территории.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35.3. В Организации, реализующей интегрированные образовательные программы в области искус</w:t>
      </w:r>
      <w:r>
        <w:t>ств, материально-технические условия должны обеспечивать возможность проведения индивидуальных и групповых занятий, в том числе практических, по выбранным видам искусства &lt;14&gt;.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&lt;14&gt; </w:t>
      </w:r>
      <w:hyperlink r:id="rId32" w:history="1">
        <w:r>
          <w:rPr>
            <w:color w:val="0000FF"/>
          </w:rPr>
          <w:t>Часть 11 статьи 83</w:t>
        </w:r>
      </w:hyperlink>
      <w:r>
        <w:t xml:space="preserve"> Федерального закона об образовании (Собрание законодательства Российской Федерации, 2012, N 53, ст. 7598).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Материально-техническое обеспечение образовательной дея</w:t>
      </w:r>
      <w:r>
        <w:t>тельности по выбранным видам искусства должно включать: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концертный зал;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помещения для репетиций;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помещения для содержания, обслуживания и ремонта музыкальных инструментов;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аудитории для индивидуальных и групповых занятий (от 2 до 20 человек);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хоровые классы;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классы, оборудованные балетными станками (палками) длиной не менее 25 погонных метров вдоль трех стен, зеркала размером 7 м x 2 м на одной стене;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специальные аудитории, оборудованные персональными компьютерами, MIDI-клавиатурами и программн</w:t>
      </w:r>
      <w:r>
        <w:t>ым обеспечением;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аудио- и видеофонды звукозаписывающей и звукопроизводящей аппаратуры;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музыкальные инструменты (фортепиано, комплекты оркестровых струнных инструментов, оркестровых духовых и ударных инструментов, инструментов народного оркестра), а также п</w:t>
      </w:r>
      <w:r>
        <w:t>ульты.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36. Учебно-методические условия реализации программы начального общего образования.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36.1. Организация должна предоставлять не менее одного учебника из федерального перечня учебников, допущенных к использованию при реализации имеющих государственную </w:t>
      </w:r>
      <w:r>
        <w:t xml:space="preserve">аккредитацию образовательных программ начального общего, основного общего, среднего общего </w:t>
      </w:r>
      <w:r>
        <w:lastRenderedPageBreak/>
        <w:t>образования, и (или) учебного пособия в печатной форме, выпущенных организациями, входящими в перечень организаций, осуществляющих выпуск учебных пособий, которые до</w:t>
      </w:r>
      <w:r>
        <w:t>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необходимого для освоения программы начального общего образования на каждого обучающего</w:t>
      </w:r>
      <w:r>
        <w:t>ся по каждому учебному предмету, курсу, модулю &lt;15&gt;, входящему как в обязательную часть указанной программы, так и в часть программы, формируемую участниками образовательных отношений.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&lt;15&gt; </w:t>
      </w:r>
      <w:hyperlink r:id="rId33" w:history="1">
        <w:r>
          <w:rPr>
            <w:color w:val="0000FF"/>
          </w:rPr>
          <w:t>Часть 4 статьи 18</w:t>
        </w:r>
      </w:hyperlink>
      <w:r>
        <w:t xml:space="preserve"> Федерального закона об образовании (Собрание законодательства Российской Федерации, 2012, N 53, ст. 7598; 2019, N 49, ст. 6962).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 xml:space="preserve">Дополнительно Организация </w:t>
      </w:r>
      <w:r>
        <w:t>может предоставить учебные пособия в электронной форме,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</w:t>
      </w:r>
      <w:r>
        <w:t>ых программ начального общего, основного общего, среднего общего образования, необходимого для освоения программы начального общего образования на каждого обучающегося по каждому учебному предмету, учебному курсу (в том числе внеурочной деятельности), учеб</w:t>
      </w:r>
      <w:r>
        <w:t>ному модулю, входящему как в обязательную часть указанной программы, так и в часть программы, формируемую участниками образовательных отношений.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Обучающимся должен быть обеспечен доступ к печатным и электронным образовательным ресурсам (далее - ЭОР), в том</w:t>
      </w:r>
      <w:r>
        <w:t xml:space="preserve"> числе к ЭОР, размещенным в федеральных и региональных базах данных ЭОР.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36.2.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литературы. Фон</w:t>
      </w:r>
      <w:r>
        <w:t>д дополнительной литературы должен включать детскую художественную и научно-популярную литературу, справочно-библиографические и периодические издания, сопровождающие реализацию программы начального общего образования.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37. Психолого-педагогические условия </w:t>
      </w:r>
      <w:r>
        <w:t>реализации программы начального общего образования должны обеспечивать: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преемственность содержания и форм организации образовательной деятельности при реализации образовательных программ дошкольного, начального общего и основного общего образования;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2) </w:t>
      </w:r>
      <w:r>
        <w:t>социально-психологическую адаптацию обучающихся к условиям Организации с учетом специфики их возрастного психофизиологического развития, включая особенности адаптации к социальной среде;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формирование и развитие психолого-педагогической компетентности ра</w:t>
      </w:r>
      <w:r>
        <w:t>ботников Организации и родителей (законных представителей) несовершеннолетних обучающихся;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4) профилактику формирования у обучающихся девиантных форм поведения, агрессии и повышенной тревожности;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5) психолого-педагогическое сопровождение квалифицированными</w:t>
      </w:r>
      <w:r>
        <w:t xml:space="preserve"> специалистами (педагогом-психологом, учителем-логопедом, учителем-дефектологом, тьютором, социальным педагогом) участников образовательных отношений: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формирование и развитие психолого-педагогической компетентности;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сохранение и укрепление психологического</w:t>
      </w:r>
      <w:r>
        <w:t xml:space="preserve"> благополучия и психического здоровья обучающихся;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поддержка и сопровождение детско-родительских отношений;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формирование ценности здоровья и безопасного образа жизни;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дифференциация и индивидуализация обучения и воспитания с учетом особенностей когнитивног</w:t>
      </w:r>
      <w:r>
        <w:t>о и эмоционального развития обучающихся;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мониторинг возможностей и способностей обучающихся, выявление, поддержка и сопровождение одаренных детей;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создание условий для последующего профессионального самоопределения;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сопровождение проектирования обучающимися планов продолжения образования и будущего профессионального самоопределения;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обеспечение осознанного и ответственного выбора дальнейшей профессиональной сферы деятельности;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формирование коммуникативных навыков в ра</w:t>
      </w:r>
      <w:r>
        <w:t>зновозрастной среде и среде сверстников;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поддержка детских объединений, ученического самоуправления;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формирование психологической культуры поведения в информационной среде;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развитие психологической культуры в области использования ИКТ;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6) индивидуальное пс</w:t>
      </w:r>
      <w:r>
        <w:t>ихолого-педагогическое сопровождение всех участников образовательных отношений, в том числе: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обучающихся, испытывающих трудности в освоении программы начального общего образования, развитии и социальной адаптации;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обучающихся, проявляющих индивидуальные сп</w:t>
      </w:r>
      <w:r>
        <w:t>особности, и одаренных;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педагогических, учебно-вспомогательных и иных работников Организации, обеспечивающих реализацию программы начального общего образования;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родителей (законных представителей) несовершеннолетних обучающихся;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7) диверсификацию уровней п</w:t>
      </w:r>
      <w:r>
        <w:t>сихолого-педагогического сопровождения (индивидуальный, групповой, уровень класса, уровень Организации);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8) 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</w:t>
      </w:r>
      <w:r>
        <w:t>ционная работа, развивающая работа, просвещение);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9) осуществление мониторинга и оценки эффективности психологических программ сопровождения участников образовательных отношений, развития психологической службы Организации.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38. Требования к кадровым услови</w:t>
      </w:r>
      <w:r>
        <w:t>ям реализации программы начального общего образования.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38.1. Реализация программы начального общего образования обеспечивается педагогическими работниками Организации, а также лицами, привлекаемыми к ее реализации с использованием ресурсов нескольких орган</w:t>
      </w:r>
      <w:r>
        <w:t>изаций, осуществляющих образовательную деятельность, включая иностранные, а также при необходимости с использованием ресурсов иных организаций. В реализации образовательных программ и (или) отдельных учебных предметов, курсов, модулей, практики, иных компо</w:t>
      </w:r>
      <w:r>
        <w:t>нентов, предусмотренных образовательными программами (в том числе различных вида, уровня и (или) направленности), с использованием сетевой формы реализации образовательных программ наряду с организациями, осуществляющими образовательную деятельность, также</w:t>
      </w:r>
      <w:r>
        <w:t xml:space="preserve">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образовательной деятельности по соответствующей образовательной программ</w:t>
      </w:r>
      <w:r>
        <w:t>е &lt;16&gt;.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&lt;16&gt; </w:t>
      </w:r>
      <w:hyperlink r:id="rId34" w:history="1">
        <w:r>
          <w:rPr>
            <w:color w:val="0000FF"/>
          </w:rPr>
          <w:t>Часть 1 статьи 15</w:t>
        </w:r>
      </w:hyperlink>
      <w:r>
        <w:t xml:space="preserve"> Федерального закона об образовании (Собрание законодательства Российской Федерац</w:t>
      </w:r>
      <w:r>
        <w:t>ии, 2012, N 53, ст. 7598).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38.2.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Педагогические работники, привле</w:t>
      </w:r>
      <w:r>
        <w:t>каемые к реализации программы начального общего образования, должны получать дополнительное профессиональное образование по программам повышения квалификации, в том числе в форме стажировки в организациях, деятельность которых связана с разработкой и реали</w:t>
      </w:r>
      <w:r>
        <w:t>заций программ начального общего образования.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39. Требования к финансовым условиям реализации программы начального общего образования.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39.1. Финансовые условия реализации программы начального общего образования должны обеспечивать: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соблюдение в полном объе</w:t>
      </w:r>
      <w:r>
        <w:t>ме государственных гарантий по получению гражданами общедоступного и бесплатного начального общего образования;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возможность реализации всех требований и условий, предусмотренных ФГОС;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покрытие затрат на реализацию всех частей программы начального общего образования.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39.2.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(муниципаль</w:t>
      </w:r>
      <w:r>
        <w:t>ных) услуг (за исключением малокомплектных и сельских Организаций), утверждаемыми федеральными органами власти, органами государственной власти субъектов Российской Федерации с учетом требований ФГОС.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39.3. Формирование и утверждение нормативов финансирова</w:t>
      </w:r>
      <w:r>
        <w:t>ния государственной (муниципальной)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(муниципальных) услуг в сфере дошкольного, нача</w:t>
      </w:r>
      <w:r>
        <w:t>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</w:t>
      </w:r>
      <w:r>
        <w:t xml:space="preserve">ессионального обучения,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 </w:t>
      </w:r>
      <w:r>
        <w:t>&lt;17&gt;.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&lt;17&gt; </w:t>
      </w:r>
      <w:hyperlink r:id="rId35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20 ноября 2018 г. N 235 "Об утверждении общих требований к о</w:t>
      </w:r>
      <w:r>
        <w:t>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</w:t>
      </w:r>
      <w:r>
        <w:t xml:space="preserve"> профессионального образования для лиц, имеющих или получающих среднее профессиональное образование, профессионального обучения, применяемых при расчете объема субсидии на финансовое обеспечение выполнения государственного (муниципального) задания на оказа</w:t>
      </w:r>
      <w:r>
        <w:t>ние государственных (муниципальных) услуг (выполнение работ) государственным (муниципальным) учреждением" (зарегистрирован Министерством юстиции Российской Федерации 11 декабря 2018 г., регистрационный N 52960).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39.4. Финансовое обеспечение имеющих госуда</w:t>
      </w:r>
      <w:r>
        <w:t xml:space="preserve">рственную аккредитацию программ начального общего образования, реализуемых частными образовательными организациями, должно быть не ниже уровня финансового обеспечения имеющих государственную аккредитацию программ начального общего образования, реализуемых </w:t>
      </w:r>
      <w:r>
        <w:t>государственными (муниципальными) Организациями.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Title"/>
        <w:jc w:val="center"/>
        <w:outlineLvl w:val="1"/>
      </w:pPr>
      <w:r>
        <w:t>IV. Требования к результатам освоения программы начального</w:t>
      </w:r>
    </w:p>
    <w:p w:rsidR="00000000" w:rsidRDefault="00177641">
      <w:pPr>
        <w:pStyle w:val="ConsPlusTitle"/>
        <w:jc w:val="center"/>
      </w:pPr>
      <w:r>
        <w:t>общего образования</w:t>
      </w:r>
    </w:p>
    <w:p w:rsidR="00000000" w:rsidRDefault="00177641">
      <w:pPr>
        <w:pStyle w:val="ConsPlusNormal"/>
        <w:jc w:val="both"/>
      </w:pPr>
    </w:p>
    <w:p w:rsidR="00000000" w:rsidRDefault="00177641">
      <w:pPr>
        <w:pStyle w:val="ConsPlusNormal"/>
        <w:ind w:firstLine="540"/>
        <w:jc w:val="both"/>
      </w:pPr>
      <w:r>
        <w:t>40. ФГОС устанавливает требования к результатам освоения обучающимися программ начального общего образования: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1) личностным, вк</w:t>
      </w:r>
      <w:r>
        <w:t>лючающим: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формирование у обучающихся основ российской гражданской идентичности;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готовность обучающихся к саморазвитию; мотивацию к познанию и обучению;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ценностные установки и социально значимые качества личности;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активное участие в социально значимой деяте</w:t>
      </w:r>
      <w:r>
        <w:t>льности;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метапредметным, включающим: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универсальные познавательные учебные действия (базовые логические и начальные исследовательские действия, а также работу с информацией);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универсальные коммуникативные действия (общение, совместная деятельность, презе</w:t>
      </w:r>
      <w:r>
        <w:t>нтация);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универсальные регулятивные действия (саморегуляция, самоконтроль);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предметным, включающим освоенный обучающимися в ходе изучения учебного предмета опыт деятельности, специфической для данной предметной области, по получению нового знания, его п</w:t>
      </w:r>
      <w:r>
        <w:t>реобразованию и применению.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Научно-методологической основой для разработки требований к личностным, метапредметным и предметным результатам обучающихся, освоивших программу начального общего образования, является системно-деятельностный подход.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41. Личност</w:t>
      </w:r>
      <w:r>
        <w:t>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</w:t>
      </w:r>
      <w:r>
        <w:t>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41.1. Личностные результаты освоения программы начального общего образования должны отражать готовность обучающихся </w:t>
      </w:r>
      <w:r>
        <w:t>руководствоваться ценностями и приобретение первоначального опыта деятельности на их основе, в том числе в части: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41.1.1. Гражданско-патриотического воспитания: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становление ценностного отношения к своей Родине - России;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осознание своей этнокультурной и российской гражданской идентичности;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сопричастность к прошлому, настоящему и будущему своей страны и родного края;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уважение к своему и другим народам;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первоначальные представления о человеке как члене общества, о правах и о</w:t>
      </w:r>
      <w:r>
        <w:t xml:space="preserve">тветственности, </w:t>
      </w:r>
      <w:r>
        <w:lastRenderedPageBreak/>
        <w:t>уважении и достоинстве человека, о нравственно-этических нормах поведения и правилах межличностных отношений.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41.1.2. Духовно-нравственного воспитания: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признание индивидуальности каждого человека;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проявление сопереживания, уважения и доброж</w:t>
      </w:r>
      <w:r>
        <w:t>елательности;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неприятие любых форм поведения, направленных на причинение физического и морального вреда другим людям.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41.1.3. Эстетического воспитания: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уважительное отношение и интерес к художественной культуре, восприимчивость к разным видам искусства, тр</w:t>
      </w:r>
      <w:r>
        <w:t>адициям и творчеству своего и других народов;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стремление к самовыражению в разных видах художественной деятельности.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41.1.4. Физического воспитания, формирования культуры здоровья и эмоционального благополучия: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соблюдение правил здорового и безопасного (дл</w:t>
      </w:r>
      <w:r>
        <w:t>я себя и других людей) образа жизни в окружающей среде (в том числе информационной);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бережное отношение к физическому и психическому здоровью.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41.1.5. Трудового воспитания: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осознание ценности труда в жизни человека и общества, ответственное потребление и б</w:t>
      </w:r>
      <w:r>
        <w:t>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41.1.6. Экологического воспитания: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бережное отношение к природе;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неприятие действий, приносящих ей вред.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41.1.7. Ценности научног</w:t>
      </w:r>
      <w:r>
        <w:t>о познания: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первоначальные представления о научной картине мира;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познавательные интересы, активность, инициативность, любознательность и самостоятельность в познании.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42. Метапредметные результаты освоения программы начального общего образования должны отр</w:t>
      </w:r>
      <w:r>
        <w:t>ажать: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42.1. Овладение универсальными учебными познавательными действиями: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1) базовые логические действия: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сравнивать объекты, устанавливать основания для сравнения, устанавливать аналогии;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объединять части объекта (объекты) по определенному признаку;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определять существенный признак для классификации, классифицировать предложенные объекты;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выявлять недостаток</w:t>
      </w:r>
      <w:r>
        <w:t xml:space="preserve"> информации для решения учебной (практической) задачи на основе предложенного алгоритма;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базовые исследовательские дейс</w:t>
      </w:r>
      <w:r>
        <w:t>твия: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 помощью педагогического работника формулировать цель, планировать изменения объекта, ситуации;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сравнивать нескол</w:t>
      </w:r>
      <w:r>
        <w:t>ько вариантов решения задачи, выбирать наиболее подходящий (на основе предложенных критериев);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</w:t>
      </w:r>
      <w:r>
        <w:t>едствие);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прогнозировать возможное развитие процессов, событий и их последствия в аналогичных и</w:t>
      </w:r>
      <w:r>
        <w:t>ли сходных ситуациях;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работа с информацией: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выбирать источник получения информации;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согласно заданному алгоритму находить в предложенном источнике информацию, представленную в явном виде;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распознавать достоверную и недостоверную информацию самостоятельн</w:t>
      </w:r>
      <w:r>
        <w:t>о или на основании предложенного педагогическим работником способа ее проверки;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соблюдать с помощью взрослых (педагогических работников, родителей (законных </w:t>
      </w:r>
      <w:r>
        <w:lastRenderedPageBreak/>
        <w:t>представителей) несовершеннолетних обучающихся) правила информационной безопасности при поиске инфо</w:t>
      </w:r>
      <w:r>
        <w:t>рмации в сети Интернет;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анализировать и создавать текстовую, видео, графическую, звуковую, информацию в соответствии с учебной задачей;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самостоятельно создавать схемы, таблицы для представления информации.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42.2. Овладение универсальными учебными коммуникат</w:t>
      </w:r>
      <w:r>
        <w:t>ивными действиями: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общение: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проявлять уважительное отношение к собеседнику, соблюдать правила ведения диалога и дискуссии;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признавать во</w:t>
      </w:r>
      <w:r>
        <w:t>зможность существования разных точек зрения;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корректно и аргументированно высказывать свое мнение;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строить речевое высказывание в соответствии с поставленной задачей;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создавать устные и письменные тексты (описание, рассуждение, повествование);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готовить неб</w:t>
      </w:r>
      <w:r>
        <w:t>ольшие публичные выступления;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подбирать иллюстративный материал (рисунки, фото, плакаты) к тексту выступления;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совместная деятельность: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принимать цель совместной де</w:t>
      </w:r>
      <w:r>
        <w:t>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проявлять готовность руководить, выполнять поручения, подчиняться;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ответственно выполнять свою часть работы;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оцен</w:t>
      </w:r>
      <w:r>
        <w:t>ивать свой вклад в общий результат;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выполнять совместные проектные задания с опорой на предложенные образцы.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42.3. Овладение универсальными учебными регулятивными действиями: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самоорганизация: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 xml:space="preserve">планировать действия по решению учебной задачи для получения </w:t>
      </w:r>
      <w:r>
        <w:t>результата;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выстраивать последовательность выбранных действий;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самоконтроль: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устанавливать причины успеха/неудач учебной деятельности;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корректировать свои учебные действия для преодоления ошибок.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 Предметные результаты освоения программы начального о</w:t>
      </w:r>
      <w:r>
        <w:t>бщего образования с учетом специфики содержания предметных областей, включающих конкретные учебные предметы (учебные модули), ориентированы на применение знаний, умений и навыков обучающимися в учебных ситуациях и реальных жизненных условиях, а также на ус</w:t>
      </w:r>
      <w:r>
        <w:t>пешное обучение на уровне начального общего образования, и включают: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43.1. Предметные результаты по предметной области "Русский язык и литературное чтение" должны обеспечивать: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43.1.1. По учебному предмету "Русский язык":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1) первоначальное представление о </w:t>
      </w:r>
      <w:r>
        <w:t>многообразии языков и культур на территории Российской Федерации, о языке как одной из главных духовно-нравственных ценностей народа;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понимание роли языка как основного средства общения; осознание значения русского языка как государственного языка Росси</w:t>
      </w:r>
      <w:r>
        <w:t>йской Федерации; понимание роли русского языка как языка межнационального общения;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осознание правильной устной и письменной речи как показателя общей культуры человека;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4) овладение основными видами речевой деятельности на основе первоначальных представ</w:t>
      </w:r>
      <w:r>
        <w:t>лений о нормах современного русского литературного языка: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аудирование (слушание): адекватно воспринимать звучащую речь; понимать воспринимаемую информацию, содержащуюся в предложенном тексте; определять основную мысль воспринимаемого текста; передавать сод</w:t>
      </w:r>
      <w:r>
        <w:t>ержание воспринимаемого текста путем ответа на предложенные вопросы; задавать вопросы по услышанному тексту;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говорение: осознавать цели и ситуации (с кем и где происходит общение) устного общения; выбирать языковые средства в соответствии с целями и услови</w:t>
      </w:r>
      <w:r>
        <w:t>ями общения для эффективного решения коммуникативной задачи; использовать диалогическую форму речи; уметь начать, поддержать, закончить разговор, привлечь внимание собеседника; отвечать на вопросы и задавать их; строить устные монологические высказывания в</w:t>
      </w:r>
      <w:r>
        <w:t xml:space="preserve"> соответствии с учебной задачей; соблюдать нормы речевого этикета в ситуациях учебного и бытового общения (приветствие, прощание, извинение, благодарность, просьба); соблюдать орфоэпические нормы и правильную интонацию;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чтение: соблюдать орфоэпические норм</w:t>
      </w:r>
      <w:r>
        <w:t xml:space="preserve">ы при чтении вслух; понимать содержание предлагаемого текста; использовать выборочное чтение с целью нахождения необходимого </w:t>
      </w:r>
      <w:r>
        <w:lastRenderedPageBreak/>
        <w:t>материала; находить информацию, заданную в тексте в явном виде; формулировать простые выводы, интерпретировать и обобщать содержащу</w:t>
      </w:r>
      <w:r>
        <w:t>юся в тексте информацию; анализировать содержание, языковые особенности и структуру текста;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письмо: осознавать цели и ситуации (с кем и где происходит общение) письменного общения; списывать текст с представленного образца, писать под диктовку в соответств</w:t>
      </w:r>
      <w:r>
        <w:t xml:space="preserve">ии с изученными правилами; писать подробное изложение; создавать небольшие тексты (сочинения) по соответствующей возрасту тематике (на основе впечатлений, литературных произведений, сюжетных картинок, просмотра фрагмента видеозаписи); использовать словари </w:t>
      </w:r>
      <w:r>
        <w:t>и различные справочные материалы, включая ресурсы сети Интернет;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5) сформированность первоначальных научных представлений о системе русского языка: фонетике, графике, лексике, морфемике, морфологии и синтаксисе; об основных единицах языка, их признаках и о</w:t>
      </w:r>
      <w:r>
        <w:t>собенностях употребления в речи;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6)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43.1.2. По учеб</w:t>
      </w:r>
      <w:r>
        <w:t>ному предмету "Литературное чтение":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достижение необходимого для продолжения образования уровня общег</w:t>
      </w:r>
      <w:r>
        <w:t>о речевого развития;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4) первоначальное представление о многообразии жанров художественных произведений и произведени</w:t>
      </w:r>
      <w:r>
        <w:t>й устного народного творчества;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5) 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</w:t>
      </w:r>
      <w:r>
        <w:t>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</w:t>
      </w:r>
      <w:r>
        <w:t>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6) овладение техникой смыслового чтения вслух (правильным плавным чтением, позволяющи</w:t>
      </w:r>
      <w:r>
        <w:t>м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слушателями).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43.2. Предметная об</w:t>
      </w:r>
      <w:r>
        <w:t xml:space="preserve">ласть "Родной язык и литературное чтение на родном языке" </w:t>
      </w:r>
      <w:r>
        <w:lastRenderedPageBreak/>
        <w:t>предусматривает изучение государственного языка республики и (или) родных языков из числа народов Российской Федерации, в том числе русского языка. Распределение предметных результатов освоения и со</w:t>
      </w:r>
      <w:r>
        <w:t xml:space="preserve">держания учебных предметов "Родной язык и (или) государственный язык республики Российской Федерации" и "Литературное чтение на родном языке" разрабатываются в соответствии с требованиями ФГОС с учетом ПООП по учебному предмету и утверждается Организацией </w:t>
      </w:r>
      <w:r>
        <w:t>самостоятельно.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Предметные результаты по предметной области "Родной язык и литературное чтение на родном языке" должны обеспечивать: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43.2.1. По учебному предмету "Родной язык и (или) государственный язык республики Российской Федерации":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1) понимание роли </w:t>
      </w:r>
      <w:r>
        <w:t xml:space="preserve">языка как основного средства человеческого общения; осознание языка как одной из главных духовно-нравственных ценностей народа; понимание значения родного языка для освоения и укрепления культуры и традиций своего народа; понимание необходимости овладения </w:t>
      </w:r>
      <w:r>
        <w:t>родным языком; проявление познавательного интереса к родному языку и желания его изучать;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понимание статуса и значения государственного языка республики Российской Федерации, формирование мотивации к изучению государственного языка республики Российской Фе</w:t>
      </w:r>
      <w:r>
        <w:t>дерации: понимать значение государственного языка республики Российской Федерации для межнационального общения, освоения культуры и традиций народов республики Российской Федерации; понимать необходимость овладения государственным языком республики Российс</w:t>
      </w:r>
      <w:r>
        <w:t>кой Федерации; проявлять интерес и желание к его изучению как к важнейшей духовно-нравственной ценности народа (по учебному предмету "Государственный язык республики Российской Федерации");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сформированность первоначальных представлений о единстве и мног</w:t>
      </w:r>
      <w:r>
        <w:t>ообразии языкового и культурного пространства Российской Федерации, о месте родного языка среди других языков народов России: понимать, что родной край есть часть России, составлять высказывания о малой Родине, приводить примеры традиций и обычаев, объедин</w:t>
      </w:r>
      <w:r>
        <w:t>яющих народы России; составлять небольшие рассказы о взаимосвязях языков, культур и истории народов России; осознавать роль родного языка как носителя народной культуры, средства ее познания; понимать эстетическую ценность родного языка, стремиться к овлад</w:t>
      </w:r>
      <w:r>
        <w:t>ению выразительными средствами, свойственными родному языку;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сформированность первоначальных знаний о фонетике, лексике, грамматике, орфографии и пунктуации изучаемого языка, а также умений применять полученные знания в речевой деятельности: различать на с</w:t>
      </w:r>
      <w:r>
        <w:t>лух и произносить звуки и слова изучаемого языка в соответствии с языковой нормой, без фонетических ошибок; употреблять в речи лексику, усвоенную в пределах изучаемого коммуникативно-речевого материала; группировать лексику изучаемого языка по тематическом</w:t>
      </w:r>
      <w:r>
        <w:t xml:space="preserve">у принципу; строить небольшие по объему устные высказывания с использованием усвоенной лексики и языковых знаний; участвовать в речевом общении, используя изученные формулы речевого этикета (по учебному предмету "Государственный язык республики Российской </w:t>
      </w:r>
      <w:r>
        <w:t>Федерации");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сформированность и развитие всех видов речевой деятельности на изучаемом языке: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слушание (аудирование) и говорение: понимать на слух речь, звучащую из различных источников (педагогический работник, одноклассники, телевизионные и радиопереда</w:t>
      </w:r>
      <w:r>
        <w:t>чи); определять тему и главную мысль прослушанного высказывания (текста); различать на слух интонации звучащей речи (радость, удивление, грусть, сочувствие); участвовать в диалогах на бытовые, учебные темы, обсуждать поставленные вопросы, прослушанные выск</w:t>
      </w:r>
      <w:r>
        <w:t>азывания; формулировать вопросы, отвечать на вопросы в соответствии с темой диалога; применять в диалогической речи формулы речевого этикета, правила речевого поведения в различных учебных и жизненных ситуациях (понимать цель общения, проявлять желание слу</w:t>
      </w:r>
      <w:r>
        <w:t xml:space="preserve">шать собеседников, учитывать мнение участников); решать учебные задачи с использованием активного и потенциального словарного запаса; рассказывать устно о себе (внешность, интересы, любимые занятия), о своей семье (традиции, совместные занятия); описывать </w:t>
      </w:r>
      <w:r>
        <w:t xml:space="preserve">предмет (название, качества, назначение); уместно употреблять в устной речи пословицы, поговорки родного народа, использовать изобразительные и выразительные средства родного языка (эпитеты, сравнения, олицетворения); составлять небольшие высказывания для </w:t>
      </w:r>
      <w:r>
        <w:t>публичного выступления с использованием небольших презентаций;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аудирование (слушание): понимать на слух речь, звучащую из различных источников (учитель, одноклассники, теле- и радиопередачи); говорение: воспроизводить речевые образцы, участвовать в диалога</w:t>
      </w:r>
      <w:r>
        <w:t>х на бытовые, учебные темы, в обсуждении прослушанных или прочитанных текстов; декламировать стихи (по учебному предмету "Государственный язык республики Российской Федерации");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чтение и письмо: читать вслух небольшие тексты разного вида (фольклорный, худо</w:t>
      </w:r>
      <w:r>
        <w:t>жественный, научно-познавательный, справочный) в индивидуальном темпе, позволяющем понять содержание и смысл прочитанного; составлять план текста (с помощью педагогического работника и самостоятельно); пересказывать текст в соответствии с учебной задачей (</w:t>
      </w:r>
      <w:r>
        <w:t>подробно и кратко); списывать текст и выписывать из него слова, словосочетания, предложения в соответствии с решаемой учебной задачей; строить связные высказывания в письменной форме на различные темы; выполнять небольшие творческие задания (дополнение и р</w:t>
      </w:r>
      <w:r>
        <w:t>аспространение предложения текста/изложения);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чтение: читать вслух небольшие тексты, построенные на изученном языковом материале; письмо: воспроизводить речевые образцы, списывать текст и выписывать из него слова, словосочетания, предложения в соответствии</w:t>
      </w:r>
      <w:r>
        <w:t xml:space="preserve"> с решаемой учебной задачей; выполнять небольшие письменные работы и творческие задания (по учебному предмету "Государственный язык республики Российской Федерации");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4) усвоение элементарных сведений о языке как носителе культуры народа: составлять неболь</w:t>
      </w:r>
      <w:r>
        <w:t>шие рассказы по заданной теме на изучаемом языке; представлять родной край как часть России на изучаемом языке в различных ситуациях общения.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43.2.2. По учебному предмету "Литературное чтение на родном языке":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понимание места и роли литературы на изучае</w:t>
      </w:r>
      <w:r>
        <w:t>мом языке в едином культурном пространстве Российской Федерации, среди литератур народов Российской Федерации, в сохранении и передаче от поколения к поколению историко-культурных, нравственных, эстетических ценностей: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воспринимать художественную литератур</w:t>
      </w:r>
      <w:r>
        <w:t>у как особый вид искусства (искусство слова);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соотносить произведения словесного творчества с произведениями других видов искусств (живопись, музыка, фотография, кино);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иметь первоначальные представления о взаимодействии, взаимовлиянии литератур разных нар</w:t>
      </w:r>
      <w:r>
        <w:t>одов, о роли фольклора и художественной литературы родного народа в создании культурного, морально-этического и эстетического пространства субъекта Российской Федерации;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находить общее и особенное при сравнении художественных произведений народов Российско</w:t>
      </w:r>
      <w:r>
        <w:t>й Федерации, народов мира;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освоение смыслового чтения, понимание смысла и значения элементарных понятий теории литературы: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владеть техникой смыслового чтения вслух (правильным плавным чтением, позволяющим воспринимать, понимать и интерпретировать смысл </w:t>
      </w:r>
      <w:r>
        <w:t>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владеть техникой смыслового чтения про себя (понимание смысла и основного содержания прочитанного, оценка информации, контроль за полнотой восприятия и правильной интерпретацией текста);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различать жанры фольклорных произведений (малые фольклорные жанры, ск</w:t>
      </w:r>
      <w:r>
        <w:t>азки, легенды, мифы);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понимать основной смысл и назначение фольклорных произведений своего народа (порадовать, поучить, использовать для игры), приводить примеры потешек, сказок, загадок, колыбельных песен своего народа (других народов);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сравнивать произве</w:t>
      </w:r>
      <w:r>
        <w:t>дения фольклора в близкородственных языках (тема, главная мысль, герои);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сопоставлять названия произведения с его темой (о природе, истории, детях, о добре и зле);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различать жанры небольших художественных произведений детской литературы своего народа (друг</w:t>
      </w:r>
      <w:r>
        <w:t>их народов) - стихотворение, рассказ, басню;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анализировать прочитанное литературное произведение: определять тему, главную мысль, последовательность действий, средства художественной выразительности;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отвечать на вопросы по содержанию текста;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находить в тек</w:t>
      </w:r>
      <w:r>
        <w:t>сте изобразительные и выразительные средства родного языка (эпитеты, сравнения, олицетворения);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приобщение к восприятию и осмыслению информации, представленной в текстах, сформированность читательского интереса и эстетического вкуса обучающихся: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определ</w:t>
      </w:r>
      <w:r>
        <w:t>ять цель чтения различных текстов (художественных, научно-популярных, справочных);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удовлетворять читательский интерес, находить информацию, расширять кругозор;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использовать разные виды чтения (ознакомительное, изучающее, выборочное, поисковое) для решения </w:t>
      </w:r>
      <w:r>
        <w:t>учебных и практических задач;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ставить вопросы к тексту, составлять план для его пересказа, для написания изложений;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проявлять интерес к самостоятельному чтению, формулировать свои читательские ожидания, ориентируясь на имя автора, жанр произведения, иллюст</w:t>
      </w:r>
      <w:r>
        <w:t>рации к книге;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читать произведения фольклора по ролям, участвовать в их драматизации;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участвовать в дискуссиях со сверстниками на литературные темы, приводить доказательства своей точки зрения;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выполнять творческие работы на фольклорном материале (продолже</w:t>
      </w:r>
      <w:r>
        <w:t>ние сказки, сочинение загадки, пересказ с изменением действующего лица).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43.3. Предметные результаты по учебному предмету "Иностранный язык" предметной области "Иностранный язык" должны быть ориентированы на применение знаний, умений и навыков в типичных у</w:t>
      </w:r>
      <w:r>
        <w:t>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ее составляющих - речевой, языковой, социокультурной, компенсаторной, метапредметной (учебно-познавательн</w:t>
      </w:r>
      <w:r>
        <w:t>ой) и должны обеспечивать: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овладение основными видами речевой деятельности в рамках следующего тематического содержания речи: Мир моего "я". Мир моих увлечений. Мир вокруг меня. Родная страна и страна/страны изучаемого языка: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говорение: уметь вести разн</w:t>
      </w:r>
      <w:r>
        <w:t>ые виды диалога в стандартных ситуациях общения (диалог этикетного характера, диалог - побуждение к действию, диалог-расспрос) объемом 4 - 5 фраз со стороны каждого собеседника в рамках тематического содержания речи с вербальными и (или) невербальными опор</w:t>
      </w:r>
      <w:r>
        <w:t>ами, с соблюдением правил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повествование) объемом 4 - 5 фраз с вербальными и (или) невербальными опорами в рамках те</w:t>
      </w:r>
      <w:r>
        <w:t>матического содержания речи; передавать основное содержание прочитанного текста; представлять результаты выполненной проектной работы, в том числе подбирая иллюстративный материал (рисунки, фото) к тексту выступления;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аудирование: воспринимать на слух и по</w:t>
      </w:r>
      <w:r>
        <w:t>нимать речь педагогического работника и одноклассников в процессе общения на уроке; воспринимать на слух и понимать основное содержание звучащих до 1 минуты учебных и адаптированных аутентичных текстов, построенных на изученном языковом материале; понимать</w:t>
      </w:r>
      <w:r>
        <w:t xml:space="preserve"> запрашиваемую информацию фактического характера в прослушанном тексте;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смысловое чтение: читать вслух и понимать учебные и адаптированные аутентичные тексты объемом до 80 слов, построенные на изученном языковом материале, соблюдая правила чтения и правиль</w:t>
      </w:r>
      <w:r>
        <w:t>ную интонацию; читать про себя и понимать основное содержание учебных и адаптированных аутентичных текстов объемом до 160 слов, содержащих отдельные незнакомые слова, не препятствующие решению коммуникативной задачи; определять тему, главную мысль, назначе</w:t>
      </w:r>
      <w:r>
        <w:t>ние текста; извлекать из прочитанного текста запрашиваемую информацию фактического характера (в пределах изученного); читать несплошные тексты (простые таблицы) и понимать представленную в них информацию;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письменная речь: владеть техникой письма; заполнять</w:t>
      </w:r>
      <w:r>
        <w:t xml:space="preserve"> простые анкеты и формуляры с указанием личной информации в соответствии с нормами, принятыми в стране/странах изучаемого языка; писать электронное сообщение личного характера объемом до 40 слов с опорой на предъявленный педагогическим работником образец;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знание и понимание правил чтения и орфографии; интонации изученных коммуникативных типов предложений; основных значений изученных лексических единиц (слов, словосочетаний, речевых клише); признаков изученных грамматических явлений;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овладение фонетиче</w:t>
      </w:r>
      <w:r>
        <w:t>скими навыками (различать на слух и адекватно, без ошибок, ведущих к сбою коммуникации, произносить изученные звуки иностранного языка; соблюдать правильное ударение в изученных словах и фразах; соблюдать особенности интонации в повествовательных и побудит</w:t>
      </w:r>
      <w:r>
        <w:t>ельных предложениях, а также в изученных типах вопросов); графическими навыками (графически корректно писать буквы изучаемого языка); орфографическими (корректно писать изученные слова) и пунктуационными навыками (использовать точку, вопросительный и воскл</w:t>
      </w:r>
      <w:r>
        <w:t>ицательный знаки в конце предложения, апостроф, запятую при перечислении и обращении);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4) использование языковых средств, соответствующих учебно-познавательной задаче, ситуации повседневного общения: овладение навыками распознавания и употребления в устной</w:t>
      </w:r>
      <w:r>
        <w:t xml:space="preserve"> и письменной речи не менее 500 изученных лексических единиц (слов, словосочетаний, речевых клише)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</w:t>
      </w:r>
      <w:r>
        <w:t>мого иностранного языка;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5) овладение социокультурными знаниями и умениями: знание названий родной страны и страны/стран изучаемого языка, некоторых литературных персонажей, небольших произведений детского фольклора (рифмовок, песен); умение кратко предста</w:t>
      </w:r>
      <w:r>
        <w:t>влять свою страну на иностранном языке в рамках изучаемой тематики;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6) овладение компенсаторными умениями: использовать при чтении и аудировании языковую, в том числе контекстуальную догадку;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7) овладение умениями описывать, сравнивать и группировать объекты и явления в рамках изучаемой тематики;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8) приобретение базовых умений работы с доступной информацией в рамках изучаемой тематики, безопасного использования электронных ресурсов Организации </w:t>
      </w:r>
      <w:r>
        <w:t>и сети Интернет, получения информации из источников в современной информационной среде;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9) выполнение простых проектных работ, включая задания межпредметного характера, в том числе с участием в совместной деятельности, понимание и принятие ее цели, обсужде</w:t>
      </w:r>
      <w:r>
        <w:t xml:space="preserve">ние и согласование способов достижения общего результата, распределение ролей в совместной деятельности, проявление готовности быть лидером и выполнять поручения, осуществление взаимного контроля в совместной деятельности, оценивание своего вклада в общее </w:t>
      </w:r>
      <w:r>
        <w:t>дело;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10) приобретение опыта практической деятельности в повседневной жизни: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использовать ИКТ для выполнения несложных заданий на иностранном языке (выбирать источник для получения информации, оценивать необходимость и достаточность информации для решения </w:t>
      </w:r>
      <w:r>
        <w:t>поставленной задачи; использовать и самостоятельно создавать таблицы для представления информации; соблюдать правила информационной безопасности в ситуациях повседневной жизни и при работе в сети Интернет);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знакомить представителей других стран с культурой</w:t>
      </w:r>
      <w:r>
        <w:t xml:space="preserve"> своего народа и участвовать в элементарном бытовом общении на иностранном языке.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43.4. Предметные результаты по учебному предмету "Математика" предметной области "Математика и информатика" должны обеспечивать: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сформированность системы знаний о числе ка</w:t>
      </w:r>
      <w:r>
        <w:t>к результате счета и измерения, о десятичном принципе записи чисел;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сформированность вычислительных навыков, умений выполнять устно и письменно арифметические действия с числами, решать текстовые задачи, оценивать полученный результат по критериям: дост</w:t>
      </w:r>
      <w:r>
        <w:t>оверность/реальность, соответствие правилу/алгоритму;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развитие пространственного мышления: умения распознавать, изображать (от руки) и выполнять построение геометрических фигур (с заданными измерениями) с помощью чертежных инструментов; развитие наглядн</w:t>
      </w:r>
      <w:r>
        <w:t>ого представления о симметрии; овладение простейшими способами измерения длин, площадей;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4) развитие логического и алгоритмического мышления: умения распознавать верные (истинные) и неверные (ложные) утверждения в простейших случаях в учебных и практически</w:t>
      </w:r>
      <w:r>
        <w:t>х ситуациях, приводить пример и контрпример, строить простейшие алгоритмы и использовать изученные алгоритмы (вычислений, измерений) в учебных ситуациях;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5) овладение элементами математической речи: умения формулировать утверждение (вывод, правило), строит</w:t>
      </w:r>
      <w:r>
        <w:t>ь логические рассуждения (одно-двухшаговые) с использованием связок "если ..., то ...", "и", "все", "некоторые";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6) приобретение опыта работы с информацией, представленной в графической форме (простейшие таблицы, схемы, столбчатые диаграммы) и текстовой фо</w:t>
      </w:r>
      <w:r>
        <w:t>рме: умения извлекать, анализировать, использовать информацию и делать выводы, заполнять готовые формы данными;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7) использование начальных математических знаний при решении учебных и практических задач и в повседневных ситуациях для описания и объяснения о</w:t>
      </w:r>
      <w:r>
        <w:t xml:space="preserve">кружающих предметов, процессов и явлений, оценки их количественных и пространственных отношений, в том числе в сфере </w:t>
      </w:r>
      <w:r>
        <w:lastRenderedPageBreak/>
        <w:t>личных и семейных финансов.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43.5. Предметные результаты по учебному предмету "Окружающий мир" предметной области "Обществознание и естество</w:t>
      </w:r>
      <w:r>
        <w:t>знание (окружающий мир)" должны обеспечивать: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сформированность уважительного отношения к своей семье и семейным традициям, Организации, родному краю, России, ее истории и культуре, природе; чувства гордости за национальные свершения, открытия, победы;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</w:t>
      </w:r>
      <w:r>
        <w:t>) первоначальные представления о природных и социальных объектах как компонентах единого мира, о многообразии объектов и явлений природы; связи мира живой и неживой природы; сформированность основ рационального поведения и обоснованного принятия решений;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</w:t>
      </w:r>
      <w:r>
        <w:t>) первоначальные представления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</w:t>
      </w:r>
      <w:r>
        <w:t>и; важнейших для страны и личности событиях и фактах прошлого и настоящего России; основных правах и обязанностях гражданина Российской Федерации;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4) развитие умений описывать, сравнивать и группировать изученные природные объекты и явления, выделяя их сущ</w:t>
      </w:r>
      <w:r>
        <w:t>ественные признаки и отношения между объектами и явлениями;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5) понимание простейших причинно-следственных связей в окружающем мире (в том числе на материале о природе и культуре родного края);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6) умение решать в рамках изученного материала познавательные, </w:t>
      </w:r>
      <w:r>
        <w:t>в том числе практические задачи;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7)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Организации и сети Интернет, получения информации </w:t>
      </w:r>
      <w:r>
        <w:t>из источников в современной информационной среде;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8)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</w:t>
      </w:r>
      <w:r>
        <w:t>ния и измерительных приборов и следованием инструкциям и правилам безопасного труда, фиксацией результатов наблюдений и опытов;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9) формирование навыков здорового и безопасного образа жизни на основе выполнения правил безопасного поведения в окружающей сред</w:t>
      </w:r>
      <w:r>
        <w:t>е, в том числе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 поведения при использовании личных финансов;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10) приобретение опыта положительного эмоци</w:t>
      </w:r>
      <w:r>
        <w:t>онально-ценностного отношения к природе; стремления действовать в окружающей среде в соответствии с экологическими нормами поведения.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43.6. По выбору родителей (законных представителей) несовершеннолетних обучающихся в рамках учебного предмета "Основы рели</w:t>
      </w:r>
      <w:r>
        <w:t>гиозных культур и светской этики" предметной области "Основы религиозных культур и светской этики" изучаются учебные модули: "Основы православной культуры", "Основы иудейской культуры", "Основы буддийской культуры", "Основы исламской культуры", "Основы рел</w:t>
      </w:r>
      <w:r>
        <w:t>игиозных культур народов России" или "Основы светской этики".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Предметные результаты по учебному предмету "Основы религиозных культур и светской этики" предметной области "Основы религиозных культур и светской этики" должны обеспечивать: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43.6</w:t>
      </w:r>
      <w:r>
        <w:t>.1. По учебному модулю "Основы православной культуры":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понимание необходимости нравственного совершенствования, духовного развития, роли в этом личных усилий человека;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формирование умений анализировать и давать нравственную оценку поступкам, отвечать</w:t>
      </w:r>
      <w:r>
        <w:t xml:space="preserve"> за них, проявлять готовность к сознательному самоограничению в поведении;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осуществление обоснованного нравственного выбора с опорой на этические нормы православной культуры;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4) формирование умений рассказывать об основных особенностях вероучения религи</w:t>
      </w:r>
      <w:r>
        <w:t>и (православного христианства), называть основателя и основные события, связанные с историей ее возникновения и развития;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5) знание названий священных книг в православии, умение кратко описывать их содержание;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6) формирование умений называть и составлять к</w:t>
      </w:r>
      <w:r>
        <w:t>раткие описания особенностей православных культовых сооружений, религиозных служб, обрядов и таинств;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7)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</w:t>
      </w:r>
      <w:r>
        <w:t>авственного развития личности;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8) понимание ценности семьи, умение приводить примеры положительного влияния православной религиозной традиции на отношения в семье, воспитание детей;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9) овладение навыками общения с людьми разного вероисповедания; осознание,</w:t>
      </w:r>
      <w:r>
        <w:t xml:space="preserve"> что оскорбление представителей другой веры есть нарушение нравственных норм поведения в обществе;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10) понимание ценности человеческой жизни, человеческого достоинства, честного труда людей на благо человека, общества;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11) формирование умений объяснять зна</w:t>
      </w:r>
      <w:r>
        <w:t>чение слов "милосердие", "сострадание", "прощение", "дружелюбие";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12) умение находить образы, приводить примеры проявлений любви к ближнему, </w:t>
      </w:r>
      <w:r>
        <w:lastRenderedPageBreak/>
        <w:t>милосердия и сострадания в православной культуре, истории России, современной жизни;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13) открытость к сотрудничеств</w:t>
      </w:r>
      <w:r>
        <w:t>у, готовность оказывать помощь; осуждение любых случаев унижения человеческого достоинства.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43.6.2. По учебному модулю "Основы иудейской культуры":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понимание необходимости нравственного совершенствования, духовного развития, роли в этом личных усилий че</w:t>
      </w:r>
      <w:r>
        <w:t>ловека;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осуществление обоснованного нравственного выбора с опорой на этические нормы иудейско</w:t>
      </w:r>
      <w:r>
        <w:t>й культуры;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4) формирование умений рассказывать об основных особенностях вероучения религии (иудаизма), называть основателя и основные события, связанные с историей ее возникновения и развития;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5) знание названий священных книг в иудаизме, умение кратко оп</w:t>
      </w:r>
      <w:r>
        <w:t>исывать их содержание;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6) формирование умений называть и составлять краткие описания особенностей иудейских культовых сооружений, религиозных служб, обрядов;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7) построение суждений оценочного характера, раскрывающих значение нравственности, веры как регуля</w:t>
      </w:r>
      <w:r>
        <w:t>торов поведения человека в обществе и условий духовно-нравственного развития личности;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8) понимание ценности семьи, умение приводить примеры положительного влияния иудейской традиции на отношения в семье, воспитание детей;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9) овладение навыками общения с л</w:t>
      </w:r>
      <w:r>
        <w:t>юдьми разного вероисповедания; осознание, что оскорбление представителей другой веры есть нарушение нравственных норм поведения в обществе;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10) понимание ценности человеческой жизни, человеческого достоинства, честного труда людей на благо человека, общест</w:t>
      </w:r>
      <w:r>
        <w:t>ва;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11) формирование умений объяснять значение слов "милосердие", "сострадание", "прощение", "дружелюбие";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12) умение находить образы, приводить примеры проявлений любви к ближнему, милосердия и сострадания в иудейской культуре, истории России, современной</w:t>
      </w:r>
      <w:r>
        <w:t xml:space="preserve"> жизни;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13) открытость к сотрудничеству, готовность оказывать помощь; осуждение любых случаев унижения человеческого достоинства.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43.6.3. По учебному модулю "Основы буддийской культуры":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1) понимание необходимос</w:t>
      </w:r>
      <w:r>
        <w:t>ти нравственного самосовершенствования, духовного развития, роли в этом личных усилий человека;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осуществление обоснованного нравственного выбора с опорой на этические нормы буддийской культуры;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4) формирование умений рассказывать об основных особенностях вероучения религии (буддизма), называть основателя и основные события, связанные с историей ее</w:t>
      </w:r>
      <w:r>
        <w:t xml:space="preserve"> возникновения и развития;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5) знание названий священных книг в буддизме, умение кратко описывать их содержание;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6) формирование умений называть и составлять краткие описания особенностей буддийских культовых сооружений, религиозных служб, обрядов;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7) постр</w:t>
      </w:r>
      <w:r>
        <w:t>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8) понимание ценности семьи, умение приводить примеры положительного влияния бу</w:t>
      </w:r>
      <w:r>
        <w:t>ддийской традиции на отношения в семье, воспитание детей;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9)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10) понимание ценности че</w:t>
      </w:r>
      <w:r>
        <w:t>ловеческой жизни, человеческого достоинства, честного труда людей на благо человека, общества;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11) формирование умений объяснять значение слов "милосердие", "сострадание", "прощение", "дружелюбие";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12) умение находить образы, приводить примеры проявлений л</w:t>
      </w:r>
      <w:r>
        <w:t>юбви к ближнему, милосердия и сострадания в буддийской культуре, истории России, современной жизни;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13) открытость к сотрудничеству, готовность оказывать помощь; осуждение любых случаев унижения человеческого достоинства.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43.6.4. По учебному модулю "Основы</w:t>
      </w:r>
      <w:r>
        <w:t xml:space="preserve"> исламской культуры":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понимание необходимости нравственного совершенствования, духовного развития, роли в этом личных усилий человека;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формирование умений анализировать и давать нравственную оценку поступкам, отвечать за них, проявлять готовность к с</w:t>
      </w:r>
      <w:r>
        <w:t>ознательному самоограничению в поведении;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3) осуществление обоснованного нравственного выбора с опорой на этические нормы исламской культуры;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4) формирование умений рассказывать об основных особенностях вероучения религии (ислама), называть основателя и ос</w:t>
      </w:r>
      <w:r>
        <w:t>новные события, связанные с историей ее возникновения и развития;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5) знание названий священных книг в исламе, умение кратко описывать их содержание;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6) формирование умений называть и составлять краткие описания особенностей исламских культовых сооружений, </w:t>
      </w:r>
      <w:r>
        <w:t>религиозных служб, обрядов;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7)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8) понимание ценности семьи, умение приводи</w:t>
      </w:r>
      <w:r>
        <w:t>ть примеры положительного влияния исламской традиции на отношения в семье, воспитание детей;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9)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</w:t>
      </w:r>
      <w:r>
        <w:t>обществе;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10) понимание ценности человеческой жизни, человеческого достоинства, честного труда людей на благо человека, общества;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11) формирование умений объяснять значение слов "милосердие", "сострадание", "прощение", "дружелюбие";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12) умение находить обр</w:t>
      </w:r>
      <w:r>
        <w:t>азы, приводить примеры проявлений любви к ближнему, милосердия и сострадания в исламской культуре, истории России, современной жизни;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13) открытость к сотрудничеству, готовность оказывать помощь; осуждение любых случаев унижения человеческого достоинства.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43.6.5. По учебному модулю "Основы религиозных культур народов России":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понимание необходимости нравственного совершенствования, духовного развития, роли в этом личных усилий человека;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формирование умений анализировать и давать нравственную оценку по</w:t>
      </w:r>
      <w:r>
        <w:t>ступкам, отвечать за них, проявлять готовность к сознательному самоограничению в поведении;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возможность осуществления обоснованного нравственного выбора с опорой на этические нормы религиозных культур народов России;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4) формирование умений рассказывать </w:t>
      </w:r>
      <w:r>
        <w:t>об основных особенностях вероучений традиционных религий народов России, называть имена их основателей и основные события, связанные с историей их возникновения и развития;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5) знание названий священных книг традиционных религий народов России, умение кратк</w:t>
      </w:r>
      <w:r>
        <w:t>о описывать их содержание;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6) формирование умений называть и составлять краткие описания особенностей культовых сооружений, религиозных служб, обрядов традиционных религий народов России;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7) построение суждений оценочного характера, раскрывающих значение н</w:t>
      </w:r>
      <w:r>
        <w:t>равственности, веры как регуляторов поведения человека в обществе и условий духовно-нравственного развития личности;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8) понимание ценности семьи, умение приводить примеры положительного влияния религиозных традиций на отношения в семье, воспитание детей;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9</w:t>
      </w:r>
      <w:r>
        <w:t>)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10) понимание ценности человеческой жизни, человеческого достоинства, честного труда</w:t>
      </w:r>
      <w:r>
        <w:t xml:space="preserve"> людей на благо человека, общества;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11) формирование умений объяснять значение слов "милосердие", "сострадание", "прощение", "дружелюбие";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12) умение находить образы, приводить примеры проявлений любви к ближнему, милосердия и сострадания в религиозных кул</w:t>
      </w:r>
      <w:r>
        <w:t>ьтурах, истории России, современной жизни;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13) открытость к сотрудничеству, готовность оказывать помощь; осуждение любых случаев унижения человеческого достоинства.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43.6.6. По учебному модулю "Основы светской этики":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формирование умения строить суждения</w:t>
      </w:r>
      <w:r>
        <w:t xml:space="preserve"> оценочного характера о роли личных усилий для нравственного развития человека;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формирование умения анализировать и давать нравственную оценку поступкам, отвечать за них, проявлять готовность к сознательному самоограничению в поведении;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способность о</w:t>
      </w:r>
      <w:r>
        <w:t>существлять и обосновывать нравственный выбор, опираясь на принятые в обществе нормы морали и внутреннюю установку личности, поступать согласно своей совести;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4) знание общепринятых в российском обществе норм морали, отношений и поведения людей, основанных</w:t>
      </w:r>
      <w:r>
        <w:t xml:space="preserve"> на российских традиционных духовных ценностях, конституционных правах, свободах и обязанностях гражданина;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5) формирование умения соотносить поведение и поступки человека с основными нормами российской светской (гражданской) этики;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 xml:space="preserve">6) формирование умения </w:t>
      </w:r>
      <w:r>
        <w:t>строить суждения оценочного характера о значении нравственности в жизни человека, коллектива, семьи, общества;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7) знание и готовность ориентироваться на российские традиционные семейные ценности, нравственные нормы поведения в коллективе, обществе, соблюда</w:t>
      </w:r>
      <w:r>
        <w:t>ть правила этикета;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8) понимание ценности человеческой жизни, человеческого достоинства, честного труда людей на благо человека, общества;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9) формирование умения объяснять значение слов "милосердие", "сострадание", "прощение", "дружелюбие";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10) формировани</w:t>
      </w:r>
      <w:r>
        <w:t>е умения приводить примеры проявлений любви к ближнему, милосердия и сострадания в истории России, современной жизни;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11) готовность проявлять открытость к сотрудничеству, готовность оказывать помощь; осуждать любые случаи унижения человеческого достоинств</w:t>
      </w:r>
      <w:r>
        <w:t>а.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43.7. Предметные результаты по предметной области "Искусство" должны обеспечивать: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43.7.1. По учебному предмету "Изобразительное искусство":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выполн</w:t>
      </w:r>
      <w:r>
        <w:t>ение творческих работ с использованием различных художественных материалов и средств художественной выразительности изобразительного искусства;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умение характеризовать виды и жанры изобразительного искусства;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овладение умением рисовать с натуры, по па</w:t>
      </w:r>
      <w:r>
        <w:t>мяти, по представлению;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4) умение применять принципы перспективных и композиционных построений;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5) умение характеризовать отличительные особенности художественных промыслов России;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6) умение использовать простейшие инструменты графических редакторов для об</w:t>
      </w:r>
      <w:r>
        <w:t>работки фотографических изображений и анимации.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43.7.2. По учебному предмету "Музыка":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знание основных жанров народной и профессиональной музыки;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знание видов оркестров, названий наиболее известных инструментов; умение различать звучание отдельных му</w:t>
      </w:r>
      <w:r>
        <w:t>зыкальных инструментов, виды хора и оркестра;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умение узнавать на слух и называть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4) умение исполнять свою партию в хо</w:t>
      </w:r>
      <w:r>
        <w:t>ре с сопровождением и без сопровождения.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43.8. Предметные результаты по учебному предмету "Технология" предметной области "Технология" должны обеспечивать: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lastRenderedPageBreak/>
        <w:t>1) сформированность общих представлений о мире профессий, значении труда в жизни человека и общества</w:t>
      </w:r>
      <w:r>
        <w:t>, многообразии предметов материальной культуры;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сформированность первоначальных представлений о материалах и их свойствах, о конструировании, моделировании;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овладение технологическими приемами ручной обработки материалов;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4) приобретение опыта практи</w:t>
      </w:r>
      <w:r>
        <w:t>ческой преобразовательной деятельности при выполнении учебно-познавательных и художественно-конструкторских задач, в том числе с использованием информационной среды;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5) сформированность умения безопасного пользования необходимыми инструментами в предметно-</w:t>
      </w:r>
      <w:r>
        <w:t>преобразующей деятельности.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43.9. Предметные результаты по учебному предмету "Физическая культура" предметной области "Физическая культура" должны обеспечивать: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1) сформированность общих представлений о физической культуре и спорте, физической активности ч</w:t>
      </w:r>
      <w:r>
        <w:t>еловека,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2) умение использовать основные гимнастические упражнения для формирования и укрепления здор</w:t>
      </w:r>
      <w:r>
        <w:t>овья, физического развития и физического совершенствования, повышения физической и умственной работоспособности, в том числе для подготовки к выполнению нормативов Всероссийского физкультурно-спортивного комплекса "Готов к труду и обороне" (ГТО);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3) умение</w:t>
      </w:r>
      <w:r>
        <w:t xml:space="preserve"> взаимодействовать со сверстниками в игровых заданиях и игровой деятельности, соблюдая правила честной игры;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4) овладение жизненно важными навыками плавания (при наличии в Организации материально-технической базы - бассейна) и гимнастики;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5) умение вести н</w:t>
      </w:r>
      <w:r>
        <w:t>аблюдение за своим физическим состоянием, величиной физических нагрузок, показателями основных физических качеств;</w:t>
      </w:r>
    </w:p>
    <w:p w:rsidR="00000000" w:rsidRDefault="00177641">
      <w:pPr>
        <w:pStyle w:val="ConsPlusNormal"/>
        <w:spacing w:before="240"/>
        <w:ind w:firstLine="540"/>
        <w:jc w:val="both"/>
      </w:pPr>
      <w:r>
        <w:t>6) умение применять правила безопасности при выполнении физических упражнений и различных форм двигательной активности.</w:t>
      </w:r>
    </w:p>
    <w:p w:rsidR="00000000" w:rsidRDefault="00177641">
      <w:pPr>
        <w:pStyle w:val="ConsPlusNormal"/>
        <w:ind w:firstLine="540"/>
        <w:jc w:val="both"/>
      </w:pPr>
    </w:p>
    <w:p w:rsidR="00000000" w:rsidRDefault="00177641">
      <w:pPr>
        <w:pStyle w:val="ConsPlusNormal"/>
        <w:ind w:firstLine="540"/>
        <w:jc w:val="both"/>
      </w:pPr>
    </w:p>
    <w:p w:rsidR="00177641" w:rsidRDefault="001776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77641">
      <w:headerReference w:type="default" r:id="rId36"/>
      <w:footerReference w:type="default" r:id="rId3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641" w:rsidRDefault="00177641">
      <w:pPr>
        <w:spacing w:after="0" w:line="240" w:lineRule="auto"/>
      </w:pPr>
      <w:r>
        <w:separator/>
      </w:r>
    </w:p>
  </w:endnote>
  <w:endnote w:type="continuationSeparator" w:id="0">
    <w:p w:rsidR="00177641" w:rsidRDefault="0017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7764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7764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7764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7764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0B4C">
            <w:rPr>
              <w:sz w:val="20"/>
              <w:szCs w:val="20"/>
            </w:rPr>
            <w:fldChar w:fldCharType="separate"/>
          </w:r>
          <w:r w:rsidR="00E40B4C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E40B4C">
            <w:rPr>
              <w:sz w:val="20"/>
              <w:szCs w:val="20"/>
            </w:rPr>
            <w:fldChar w:fldCharType="separate"/>
          </w:r>
          <w:r w:rsidR="00E40B4C">
            <w:rPr>
              <w:noProof/>
              <w:sz w:val="20"/>
              <w:szCs w:val="20"/>
            </w:rPr>
            <w:t>46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17764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7764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7764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7764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77641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E40B4C">
            <w:rPr>
              <w:sz w:val="20"/>
              <w:szCs w:val="20"/>
            </w:rPr>
            <w:fldChar w:fldCharType="separate"/>
          </w:r>
          <w:r w:rsidR="00E40B4C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</w:instrText>
          </w:r>
          <w:r>
            <w:rPr>
              <w:sz w:val="20"/>
              <w:szCs w:val="20"/>
            </w:rPr>
            <w:instrText>NUMPAGES</w:instrText>
          </w:r>
          <w:r w:rsidR="00E40B4C">
            <w:rPr>
              <w:sz w:val="20"/>
              <w:szCs w:val="20"/>
            </w:rPr>
            <w:fldChar w:fldCharType="separate"/>
          </w:r>
          <w:r w:rsidR="00E40B4C">
            <w:rPr>
              <w:noProof/>
              <w:sz w:val="20"/>
              <w:szCs w:val="20"/>
            </w:rPr>
            <w:t>46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17764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641" w:rsidRDefault="00177641">
      <w:pPr>
        <w:spacing w:after="0" w:line="240" w:lineRule="auto"/>
      </w:pPr>
      <w:r>
        <w:separator/>
      </w:r>
    </w:p>
  </w:footnote>
  <w:footnote w:type="continuationSeparator" w:id="0">
    <w:p w:rsidR="00177641" w:rsidRDefault="0017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7764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31.05.2021 N 286</w:t>
          </w:r>
          <w:r>
            <w:rPr>
              <w:sz w:val="16"/>
              <w:szCs w:val="16"/>
            </w:rPr>
            <w:br/>
            <w:t>"Об утверждении федерального государств</w:t>
          </w:r>
          <w:r>
            <w:rPr>
              <w:sz w:val="16"/>
              <w:szCs w:val="16"/>
            </w:rPr>
            <w:t>енного образовательного стандарт...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77641">
          <w:pPr>
            <w:pStyle w:val="ConsPlusNormal"/>
            <w:jc w:val="center"/>
          </w:pPr>
        </w:p>
        <w:p w:rsidR="00000000" w:rsidRDefault="0017764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7764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21.07.2021</w:t>
          </w:r>
        </w:p>
      </w:tc>
    </w:tr>
  </w:tbl>
  <w:p w:rsidR="00000000" w:rsidRDefault="0017764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77641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77641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31.05.2021 N 286</w:t>
          </w:r>
          <w:r>
            <w:rPr>
              <w:sz w:val="16"/>
              <w:szCs w:val="16"/>
            </w:rPr>
            <w:br/>
            <w:t>"Об утверждении федерального государственного образовател</w:t>
          </w:r>
          <w:r>
            <w:rPr>
              <w:sz w:val="16"/>
              <w:szCs w:val="16"/>
            </w:rPr>
            <w:t>ьного стандарт...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77641">
          <w:pPr>
            <w:pStyle w:val="ConsPlusNormal"/>
            <w:jc w:val="center"/>
          </w:pPr>
        </w:p>
        <w:p w:rsidR="00000000" w:rsidRDefault="00177641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77641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21.07.2021</w:t>
          </w:r>
        </w:p>
      </w:tc>
    </w:tr>
  </w:tbl>
  <w:p w:rsidR="00000000" w:rsidRDefault="0017764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7764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4C"/>
    <w:rsid w:val="00177641"/>
    <w:rsid w:val="00E4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AE8650-5E77-467A-8888-6BCE59E4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LAW&amp;n=322606&amp;date=21.07.2021&amp;demo=1&amp;dst=100072&amp;fld=134" TargetMode="External"/><Relationship Id="rId18" Type="http://schemas.openxmlformats.org/officeDocument/2006/relationships/hyperlink" Target="https://login.consultant.ru/link/?req=doc&amp;base=LAW&amp;n=358824&amp;date=21.07.2021&amp;demo=1&amp;dst=100556&amp;fld=134" TargetMode="External"/><Relationship Id="rId26" Type="http://schemas.openxmlformats.org/officeDocument/2006/relationships/hyperlink" Target="https://login.consultant.ru/link/?req=doc&amp;base=LAW&amp;n=389174&amp;date=21.07.2021&amp;demo=1&amp;dst=362&amp;fld=134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89174&amp;date=21.07.2021&amp;demo=1&amp;dst=100272&amp;fld=134" TargetMode="External"/><Relationship Id="rId34" Type="http://schemas.openxmlformats.org/officeDocument/2006/relationships/hyperlink" Target="https://login.consultant.ru/link/?req=doc&amp;base=LAW&amp;n=389174&amp;date=21.07.2021&amp;demo=1&amp;dst=363&amp;fld=134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LAW&amp;n=382584&amp;date=21.07.2021&amp;demo=1&amp;dst=100051&amp;fld=134" TargetMode="External"/><Relationship Id="rId17" Type="http://schemas.openxmlformats.org/officeDocument/2006/relationships/hyperlink" Target="https://login.consultant.ru/link/?req=doc&amp;base=LAW&amp;n=358824&amp;date=21.07.2021&amp;demo=1&amp;dst=100253&amp;fld=134" TargetMode="External"/><Relationship Id="rId25" Type="http://schemas.openxmlformats.org/officeDocument/2006/relationships/hyperlink" Target="https://login.consultant.ru/link/?req=doc&amp;base=LAW&amp;n=371594&amp;date=21.07.2021&amp;demo=1&amp;dst=100047&amp;fld=134" TargetMode="External"/><Relationship Id="rId33" Type="http://schemas.openxmlformats.org/officeDocument/2006/relationships/hyperlink" Target="https://login.consultant.ru/link/?req=doc&amp;base=LAW&amp;n=389174&amp;date=21.07.2021&amp;demo=1&amp;dst=100283&amp;fld=134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9174&amp;date=21.07.2021&amp;demo=1&amp;dst=100203&amp;fld=134" TargetMode="External"/><Relationship Id="rId20" Type="http://schemas.openxmlformats.org/officeDocument/2006/relationships/hyperlink" Target="https://login.consultant.ru/link/?req=doc&amp;base=LAW&amp;n=389174&amp;date=21.07.2021&amp;demo=1&amp;dst=152&amp;fld=134" TargetMode="External"/><Relationship Id="rId29" Type="http://schemas.openxmlformats.org/officeDocument/2006/relationships/hyperlink" Target="https://login.consultant.ru/link/?req=doc&amp;base=LAW&amp;n=389105&amp;date=21.07.2021&amp;demo=1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LAW&amp;n=375839&amp;date=21.07.2021&amp;demo=1&amp;dst=100137&amp;fld=134" TargetMode="External"/><Relationship Id="rId32" Type="http://schemas.openxmlformats.org/officeDocument/2006/relationships/hyperlink" Target="https://login.consultant.ru/link/?req=doc&amp;base=LAW&amp;n=389174&amp;date=21.07.2021&amp;demo=1&amp;dst=101116&amp;fld=134" TargetMode="External"/><Relationship Id="rId37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79344&amp;date=21.07.2021&amp;demo=1&amp;dst=100016&amp;fld=134" TargetMode="External"/><Relationship Id="rId23" Type="http://schemas.openxmlformats.org/officeDocument/2006/relationships/hyperlink" Target="https://login.consultant.ru/link/?req=doc&amp;base=LAW&amp;n=389174&amp;date=21.07.2021&amp;demo=1&amp;dst=363&amp;fld=134" TargetMode="External"/><Relationship Id="rId28" Type="http://schemas.openxmlformats.org/officeDocument/2006/relationships/hyperlink" Target="https://login.consultant.ru/link/?req=doc&amp;base=LAW&amp;n=389193&amp;date=21.07.2021&amp;demo=1" TargetMode="External"/><Relationship Id="rId36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389174&amp;date=21.07.2021&amp;demo=1&amp;dst=100252&amp;fld=134" TargetMode="External"/><Relationship Id="rId31" Type="http://schemas.openxmlformats.org/officeDocument/2006/relationships/hyperlink" Target="https://login.consultant.ru/link/?req=doc&amp;base=LAW&amp;n=383539&amp;date=21.07.2021&amp;demo=1&amp;dst=1579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2472&amp;date=21.07.2021&amp;demo=1&amp;dst=100108&amp;fld=134" TargetMode="External"/><Relationship Id="rId14" Type="http://schemas.openxmlformats.org/officeDocument/2006/relationships/hyperlink" Target="https://login.consultant.ru/link/?req=doc&amp;base=LAW&amp;n=372537&amp;date=21.07.2021&amp;demo=1&amp;dst=100011&amp;fld=134" TargetMode="External"/><Relationship Id="rId22" Type="http://schemas.openxmlformats.org/officeDocument/2006/relationships/hyperlink" Target="https://login.consultant.ru/link/?req=doc&amp;base=LAW&amp;n=389174&amp;date=21.07.2021&amp;demo=1&amp;dst=100275&amp;fld=134" TargetMode="External"/><Relationship Id="rId27" Type="http://schemas.openxmlformats.org/officeDocument/2006/relationships/hyperlink" Target="https://login.consultant.ru/link/?req=doc&amp;base=LAW&amp;n=389668&amp;date=21.07.2021&amp;demo=1" TargetMode="External"/><Relationship Id="rId30" Type="http://schemas.openxmlformats.org/officeDocument/2006/relationships/hyperlink" Target="https://login.consultant.ru/link/?req=doc&amp;base=LAW&amp;n=387348&amp;date=21.07.2021&amp;demo=1" TargetMode="External"/><Relationship Id="rId35" Type="http://schemas.openxmlformats.org/officeDocument/2006/relationships/hyperlink" Target="https://login.consultant.ru/link/?req=doc&amp;base=LAW&amp;n=313268&amp;date=21.07.2021&amp;demo=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16199</Words>
  <Characters>92340</Characters>
  <Application>Microsoft Office Word</Application>
  <DocSecurity>2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31.05.2021 N 286"Об утверждении федерального государственного образовательного стандарта начального общего образования"(Зарегистрировано в Минюсте России 05.07.2021 N 64100)</vt:lpstr>
    </vt:vector>
  </TitlesOfParts>
  <Company>КонсультантПлюс Версия 4018.00.50</Company>
  <LinksUpToDate>false</LinksUpToDate>
  <CharactersWithSpaces>108323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31.05.2021 N 286"Об утверждении федерального государственного образовательного стандарта начального общего образования"(Зарегистрировано в Минюсте России 05.07.2021 N 64100)</dc:title>
  <dc:subject/>
  <dc:creator>1</dc:creator>
  <cp:keywords/>
  <dc:description/>
  <cp:lastModifiedBy>1</cp:lastModifiedBy>
  <cp:revision>2</cp:revision>
  <dcterms:created xsi:type="dcterms:W3CDTF">2022-03-11T07:53:00Z</dcterms:created>
  <dcterms:modified xsi:type="dcterms:W3CDTF">2022-03-11T07:53:00Z</dcterms:modified>
</cp:coreProperties>
</file>