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40BC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F01E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31.05.2021 N 287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основного общего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05.07.2021 N 64101)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F01E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21.07.2021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F0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F01E5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BF01E5">
      <w:pPr>
        <w:pStyle w:val="ConsPlusNormal"/>
        <w:jc w:val="both"/>
      </w:pPr>
      <w:r>
        <w:t>Официальный интернет-портал правовой информации http://pravo.gov.ru, 05.07.2021</w:t>
      </w:r>
    </w:p>
    <w:p w:rsidR="00000000" w:rsidRDefault="00BF01E5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BF01E5">
      <w:pPr>
        <w:pStyle w:val="ConsPlusNormal"/>
        <w:jc w:val="both"/>
      </w:pPr>
      <w:r>
        <w:t xml:space="preserve">Начало действия документа - </w:t>
      </w:r>
      <w:hyperlink r:id="rId9" w:history="1">
        <w:r>
          <w:rPr>
            <w:color w:val="0000FF"/>
          </w:rPr>
          <w:t>16.07.2021</w:t>
        </w:r>
      </w:hyperlink>
      <w:r>
        <w:t>.</w:t>
      </w:r>
    </w:p>
    <w:p w:rsidR="00000000" w:rsidRDefault="00BF01E5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BF01E5">
      <w:pPr>
        <w:pStyle w:val="ConsPlusNormal"/>
        <w:jc w:val="both"/>
      </w:pPr>
      <w:r>
        <w:t>Приказ Минпросвещения России от 31.05.2021 N 287</w:t>
      </w:r>
    </w:p>
    <w:p w:rsidR="00000000" w:rsidRDefault="00BF01E5">
      <w:pPr>
        <w:pStyle w:val="ConsPlusNormal"/>
        <w:jc w:val="both"/>
      </w:pPr>
      <w:r>
        <w:t>"Об утверждении федерального госуд</w:t>
      </w:r>
      <w:r>
        <w:t>арственного образовательного стандарта основного общего образования"</w:t>
      </w:r>
    </w:p>
    <w:p w:rsidR="00000000" w:rsidRDefault="00BF01E5">
      <w:pPr>
        <w:pStyle w:val="ConsPlusNormal"/>
        <w:jc w:val="both"/>
      </w:pPr>
      <w:r>
        <w:t>(Зарегистрировано в Минюсте России 05.07.2021 N 64101)</w:t>
      </w:r>
    </w:p>
    <w:p w:rsidR="00000000" w:rsidRDefault="00BF01E5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BF01E5">
      <w:pPr>
        <w:pStyle w:val="ConsPlusNormal"/>
        <w:jc w:val="both"/>
        <w:outlineLvl w:val="0"/>
      </w:pPr>
    </w:p>
    <w:p w:rsidR="00000000" w:rsidRDefault="00BF01E5">
      <w:pPr>
        <w:pStyle w:val="ConsPlusNormal"/>
        <w:outlineLvl w:val="0"/>
      </w:pPr>
      <w:r>
        <w:t>Зарегистрировано в Минюсте России 5 июля 2021 г. N 64101</w:t>
      </w:r>
    </w:p>
    <w:p w:rsidR="00000000" w:rsidRDefault="00BF01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01E5">
      <w:pPr>
        <w:pStyle w:val="ConsPlusNormal"/>
        <w:jc w:val="both"/>
      </w:pPr>
    </w:p>
    <w:p w:rsidR="00000000" w:rsidRDefault="00BF01E5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BF01E5">
      <w:pPr>
        <w:pStyle w:val="ConsPlusTitle"/>
        <w:jc w:val="center"/>
      </w:pPr>
    </w:p>
    <w:p w:rsidR="00000000" w:rsidRDefault="00BF01E5">
      <w:pPr>
        <w:pStyle w:val="ConsPlusTitle"/>
        <w:jc w:val="center"/>
      </w:pPr>
      <w:r>
        <w:t>ПРИКАЗ</w:t>
      </w:r>
    </w:p>
    <w:p w:rsidR="00000000" w:rsidRDefault="00BF01E5">
      <w:pPr>
        <w:pStyle w:val="ConsPlusTitle"/>
        <w:jc w:val="center"/>
      </w:pPr>
      <w:r>
        <w:t>от 31 мая 2021 г. N 287</w:t>
      </w:r>
    </w:p>
    <w:p w:rsidR="00000000" w:rsidRDefault="00BF01E5">
      <w:pPr>
        <w:pStyle w:val="ConsPlusTitle"/>
        <w:jc w:val="center"/>
      </w:pPr>
    </w:p>
    <w:p w:rsidR="00000000" w:rsidRDefault="00BF01E5">
      <w:pPr>
        <w:pStyle w:val="ConsPlusTitle"/>
        <w:jc w:val="center"/>
      </w:pPr>
      <w:r>
        <w:t>ОБ УТВЕРЖДЕНИИ</w:t>
      </w:r>
    </w:p>
    <w:p w:rsidR="00000000" w:rsidRDefault="00BF01E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BF01E5">
      <w:pPr>
        <w:pStyle w:val="ConsPlusTitle"/>
        <w:jc w:val="center"/>
      </w:pPr>
      <w:r>
        <w:t>ОСНОВНОГО ОБЩЕГО ОБРАЗОВАНИЯ</w:t>
      </w:r>
    </w:p>
    <w:p w:rsidR="00000000" w:rsidRDefault="00BF01E5">
      <w:pPr>
        <w:pStyle w:val="ConsPlusNormal"/>
        <w:jc w:val="center"/>
      </w:pPr>
    </w:p>
    <w:p w:rsidR="00000000" w:rsidRDefault="00BF01E5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</w:t>
      </w:r>
      <w:r>
        <w:t xml:space="preserve">ства Российской Федерации от 28 июля 2018 г. N 884 (Собрание законодательства Российской Федерации, 2018, N 32, ст. 5343), и </w:t>
      </w:r>
      <w:hyperlink r:id="rId13" w:history="1">
        <w:r>
          <w:rPr>
            <w:color w:val="0000FF"/>
          </w:rPr>
          <w:t>пунктом 27</w:t>
        </w:r>
      </w:hyperlink>
      <w:r>
        <w:t xml:space="preserve"> Прави</w:t>
      </w:r>
      <w:r>
        <w:t xml:space="preserve">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</w:t>
      </w:r>
      <w:r>
        <w:t>16, ст. 1942), приказываю: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основного общего образования (далее - ФГОС).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образо</w:t>
      </w:r>
      <w:r>
        <w:t xml:space="preserve">вательная организация вправе осуществлять в соответствии с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ФГОС</w:t>
        </w:r>
      </w:hyperlink>
      <w:r>
        <w:t xml:space="preserve"> обучение: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лиц, зачисленных до вступления в силу настоящего приказа, - с их согласия;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несовершеннолетних обучающи</w:t>
      </w:r>
      <w:r>
        <w:t>хся, зачисленных до вступления в силу настоящего приказа, с согласия их родителей (законных представителей);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4" w:history="1">
        <w:r>
          <w:rPr>
            <w:color w:val="0000FF"/>
          </w:rPr>
          <w:t>стандартом</w:t>
        </w:r>
      </w:hyperlink>
      <w:r>
        <w:t xml:space="preserve"> основного общего образования, утвержденным приказом Министерства образования и науки Российской Федерации от 17 декабря 2010 г. N 1897 (зарегистрирован Министерством юстиции Российской Федерации 1 ф</w:t>
      </w:r>
      <w:r>
        <w:t xml:space="preserve">евраля 2011 г. N 19644), с изменениями, внесенными приказами Министерства образования и науки Российской Федерации от 29 декабря 2014 г. N 1644 (зарегистрирован Министерством юстиции Российской Федерации 6 февраля 2015 г. N 35915), от 31 декабря 2015 г. N </w:t>
      </w:r>
      <w:r>
        <w:t xml:space="preserve">1577 (зарегистрирован Министерством юстиции Российской Федерации 2 февраля 2016 г. N 40937), приказом Министерства просвещения Российской Федерации от 11 декабря 2020 г. N 712 (зарегистрирован Министерством юстиции Российской Федерации 25 декабря 2020 г., </w:t>
      </w:r>
      <w:r>
        <w:t>регистрационный N 61828), прекращается 1 сентября 2022 года.</w:t>
      </w:r>
    </w:p>
    <w:p w:rsidR="00000000" w:rsidRDefault="00BF01E5">
      <w:pPr>
        <w:pStyle w:val="ConsPlusNormal"/>
        <w:ind w:firstLine="540"/>
        <w:jc w:val="both"/>
      </w:pPr>
    </w:p>
    <w:p w:rsidR="00000000" w:rsidRDefault="00BF01E5">
      <w:pPr>
        <w:pStyle w:val="ConsPlusNormal"/>
        <w:jc w:val="right"/>
      </w:pPr>
      <w:r>
        <w:t>Министр</w:t>
      </w:r>
    </w:p>
    <w:p w:rsidR="00000000" w:rsidRDefault="00BF01E5">
      <w:pPr>
        <w:pStyle w:val="ConsPlusNormal"/>
        <w:jc w:val="right"/>
      </w:pPr>
      <w:r>
        <w:t>С.С.КРАВЦОВ</w:t>
      </w:r>
    </w:p>
    <w:p w:rsidR="00000000" w:rsidRDefault="00BF01E5">
      <w:pPr>
        <w:pStyle w:val="ConsPlusNormal"/>
        <w:ind w:firstLine="540"/>
        <w:jc w:val="both"/>
      </w:pPr>
    </w:p>
    <w:p w:rsidR="00000000" w:rsidRDefault="00BF01E5">
      <w:pPr>
        <w:pStyle w:val="ConsPlusNormal"/>
        <w:jc w:val="both"/>
      </w:pPr>
    </w:p>
    <w:p w:rsidR="00000000" w:rsidRDefault="00BF01E5">
      <w:pPr>
        <w:pStyle w:val="ConsPlusNormal"/>
        <w:jc w:val="both"/>
      </w:pPr>
    </w:p>
    <w:p w:rsidR="00000000" w:rsidRDefault="00BF01E5">
      <w:pPr>
        <w:pStyle w:val="ConsPlusNormal"/>
        <w:jc w:val="both"/>
      </w:pPr>
    </w:p>
    <w:p w:rsidR="00000000" w:rsidRDefault="00BF01E5">
      <w:pPr>
        <w:pStyle w:val="ConsPlusNormal"/>
        <w:jc w:val="both"/>
      </w:pPr>
    </w:p>
    <w:p w:rsidR="00000000" w:rsidRDefault="00BF01E5">
      <w:pPr>
        <w:pStyle w:val="ConsPlusNormal"/>
        <w:jc w:val="right"/>
        <w:outlineLvl w:val="0"/>
      </w:pPr>
      <w:r>
        <w:t>Приложение</w:t>
      </w:r>
    </w:p>
    <w:p w:rsidR="00000000" w:rsidRDefault="00BF01E5">
      <w:pPr>
        <w:pStyle w:val="ConsPlusNormal"/>
        <w:jc w:val="both"/>
      </w:pPr>
    </w:p>
    <w:p w:rsidR="00000000" w:rsidRDefault="00BF01E5">
      <w:pPr>
        <w:pStyle w:val="ConsPlusNormal"/>
        <w:jc w:val="right"/>
      </w:pPr>
      <w:r>
        <w:t>Утвержден</w:t>
      </w:r>
    </w:p>
    <w:p w:rsidR="00000000" w:rsidRDefault="00BF01E5">
      <w:pPr>
        <w:pStyle w:val="ConsPlusNormal"/>
        <w:jc w:val="right"/>
      </w:pPr>
      <w:r>
        <w:t>приказом Министерства просвещения</w:t>
      </w:r>
    </w:p>
    <w:p w:rsidR="00000000" w:rsidRDefault="00BF01E5">
      <w:pPr>
        <w:pStyle w:val="ConsPlusNormal"/>
        <w:jc w:val="right"/>
      </w:pPr>
      <w:r>
        <w:t>Российской Федерации</w:t>
      </w:r>
    </w:p>
    <w:p w:rsidR="00000000" w:rsidRDefault="00BF01E5">
      <w:pPr>
        <w:pStyle w:val="ConsPlusNormal"/>
        <w:jc w:val="right"/>
      </w:pPr>
      <w:r>
        <w:t>от 31 мая 2021 г. N 287</w:t>
      </w:r>
    </w:p>
    <w:p w:rsidR="00000000" w:rsidRDefault="00BF01E5">
      <w:pPr>
        <w:pStyle w:val="ConsPlusNormal"/>
        <w:jc w:val="both"/>
      </w:pPr>
    </w:p>
    <w:p w:rsidR="00000000" w:rsidRDefault="00BF01E5">
      <w:pPr>
        <w:pStyle w:val="ConsPlusTitle"/>
        <w:jc w:val="center"/>
      </w:pPr>
      <w:bookmarkStart w:id="1" w:name="Par35"/>
      <w:bookmarkEnd w:id="1"/>
      <w:r>
        <w:t>ФЕДЕРАЛЬНЫЙ ГОСУДАРСТВЕННЫЙ ОБРАЗОВАТЕЛЬНЫЙ СТАНДАРТ</w:t>
      </w:r>
    </w:p>
    <w:p w:rsidR="00000000" w:rsidRDefault="00BF01E5">
      <w:pPr>
        <w:pStyle w:val="ConsPlusTitle"/>
        <w:jc w:val="center"/>
      </w:pPr>
      <w:r>
        <w:t>ОСНОВНОГО ОБЩЕГО ОБРАЗОВАНИЯ</w:t>
      </w:r>
    </w:p>
    <w:p w:rsidR="00000000" w:rsidRDefault="00BF01E5">
      <w:pPr>
        <w:pStyle w:val="ConsPlusNormal"/>
        <w:jc w:val="both"/>
      </w:pPr>
    </w:p>
    <w:p w:rsidR="00000000" w:rsidRDefault="00BF01E5">
      <w:pPr>
        <w:pStyle w:val="ConsPlusTitle"/>
        <w:jc w:val="center"/>
        <w:outlineLvl w:val="1"/>
      </w:pPr>
      <w:r>
        <w:t>I. Общие положения</w:t>
      </w:r>
    </w:p>
    <w:p w:rsidR="00000000" w:rsidRDefault="00BF01E5">
      <w:pPr>
        <w:pStyle w:val="ConsPlusNormal"/>
        <w:jc w:val="both"/>
      </w:pPr>
    </w:p>
    <w:p w:rsidR="00000000" w:rsidRDefault="00BF01E5">
      <w:pPr>
        <w:pStyle w:val="ConsPlusNormal"/>
        <w:ind w:firstLine="540"/>
        <w:jc w:val="both"/>
      </w:pPr>
      <w:r>
        <w:t>1. Федеральный государственный образовательный стандарт основного общего образования обеспечивает: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единство образовательного пространства Российской Федерации в том числе единство учебной и воспитательной д</w:t>
      </w:r>
      <w:r>
        <w:t>еятельности, реализуемой совместно с семьей и иными институтами воспитания, с целью реализации равных возможностей получения качественного основного общего образования;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преемственность образовательных программ начального общего, основного общего и среднего</w:t>
      </w:r>
      <w:r>
        <w:t xml:space="preserve"> общего образования;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вариативность содержания образовательных программ основного общего образования (далее - программы основного общего образования), возможность формирования программ основного общего образования различного уровня сложности и направленност</w:t>
      </w:r>
      <w:r>
        <w:t>и с учетом образовательных потребностей и способностей обучающихся, включая одаренных детей, детей с ограниченными возможностями здоровья (далее - обучающиеся с ОВЗ);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государственные гарантии обеспечения получения качественного основного общего образования</w:t>
      </w:r>
      <w:r>
        <w:t xml:space="preserve"> на основе единства обязательных требований к условиям реализации программ основного общего образования и результатам их освоения;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формирование российской гражданской идентичности обучающихся как составляющей их социальной идентичности, представляющей собо</w:t>
      </w:r>
      <w:r>
        <w:t>й осознание индивидом принадлежности к общности граждан Российской Федерации, способности, готовности и ответственности выполнения им своих гражданских обязанностей, пользования прав и активного участия в жизни государства, развития гражданского общества с</w:t>
      </w:r>
      <w:r>
        <w:t xml:space="preserve"> учетом принятых в обществе правил и норм поведения;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сохранение и развитие культурного разнообразия и языкового наследия многонационального народа Российской Федерации, реализацию права на изучение родного языка, возможность получения основного общего обра</w:t>
      </w:r>
      <w:r>
        <w:t>зования на родном языке, овладение духовными ценностями и культурой многонационального народа Российской Федерации;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доступность и равные возможности получения качественного основного общего образования;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благоприятные условия воспитания и обучения, здоровьесберегающий режим и применение методик обучения, направленных на формирование гармоничного физического и психического развития, сохранение и укрепление здоровья;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формирование навыков оказания первой помо</w:t>
      </w:r>
      <w:r>
        <w:t>щи, профилактику нарушения осанки и зрения;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освоение всеми обучающимися базовых навыков (в том числе когнитивных, социальных, эмоциональных), компетенций;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развитие личностных качеств, необходимых для решения повседневных и нетиповых задач с целью адекватно</w:t>
      </w:r>
      <w:r>
        <w:t>й ориентации в окружающем мире;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уважение личности обучающегося, развитие в детской среде ответственности, сотрудничества и уважения к другим и самому себе;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формирование культуры непрерывного образования и саморазвития на протяжении жизни;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разумное и безопа</w:t>
      </w:r>
      <w:r>
        <w:t>сное использование цифровых технологий, обеспечивающих повышение качества результатов образования и поддерживающих очное образование;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единство учебной и воспитательной деятельности, реализуемой совместно с семьей и иными институтами воспитания;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личностное </w:t>
      </w:r>
      <w:r>
        <w:t>развитие обучающихся, в том числе гражданское, патриотическое, духовно-нравственное, эстетическое, физическое, трудовое, экологическое воспитание, ценность научного познания;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развитие государственно-общественного управления в образовании на основе функцион</w:t>
      </w:r>
      <w:r>
        <w:t>ирования органов коллегиального управления, включая ученическое самоуправление;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взаимодействие организации, реализующей программы основного общего образования (далее - Организация), с семьей, общественными организациями, учреждениями культуры, спорта, орга</w:t>
      </w:r>
      <w:r>
        <w:t>низациями дополнительного образования, детско-юношескими общественными объединениями;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формирование у обучающихся системных знаний о месте Российской Федерации в мире, ее исторической роли, территориальной целостности, культурном и технологическом развитии,</w:t>
      </w:r>
      <w:r>
        <w:t xml:space="preserve"> вкладе страны в мировое научное наследие и формирование представлений о современной России, устремленной в будущее;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развитие представлений обучающихся о высоком уровне научно-технологического развития страны, овладение ими современными технологическими ср</w:t>
      </w:r>
      <w:r>
        <w:t xml:space="preserve">едствами в ходе обучения и в повседневной жизни, формирование у обучающихся культуры пользования информационно-коммуникационными технологиями (далее - ИКТ), расширение возможностей индивидуального развития обучающихся посредством реализации индивидуальных </w:t>
      </w:r>
      <w:r>
        <w:t xml:space="preserve">учебных планов с учетом получения предпрофессиональных знаний и представлений, направленных на </w:t>
      </w:r>
      <w:r>
        <w:lastRenderedPageBreak/>
        <w:t>осуществление осознанного выбора образовательной программы следующего уровня образования и (или) направленности;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применение обучающимися технологий совместной/ко</w:t>
      </w:r>
      <w:r>
        <w:t>ллективной работы на основе осознания личной ответственности и объективной оценки личного вклада каждого в решение общих задач;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условия создания социальной ситуации развития обучающихся, обеспечивающей их социальную самоидентификацию посредством личностно </w:t>
      </w:r>
      <w:r>
        <w:t>значимой деятельности;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специальные условия образования для обучающихся с ОВЗ с учетом их особых образовательных потребностей.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2. ФГОС разработан с учетом региональных, национальных и этнокультурных особенностей народов Российской Федерации, ориентирован на</w:t>
      </w:r>
      <w:r>
        <w:t xml:space="preserve"> изучение обучающимися многообразного цивилизационного наследия России, представленного в форме исторического, социального опыта поколений россиян, основ духовно-нравственных культур народов Российской Федерации, общероссийской светской этики, на реализаци</w:t>
      </w:r>
      <w:r>
        <w:t xml:space="preserve">ю </w:t>
      </w:r>
      <w:hyperlink r:id="rId15" w:history="1">
        <w:r>
          <w:rPr>
            <w:color w:val="0000FF"/>
          </w:rPr>
          <w:t>Стратегии</w:t>
        </w:r>
      </w:hyperlink>
      <w:r>
        <w:t xml:space="preserve"> научно-технологического развития Российской Федерации, утвержденной Указом Президента Российской Федерации от 1 декабря 2016 г. N</w:t>
      </w:r>
      <w:r>
        <w:t xml:space="preserve"> 642 &lt;1&gt; (далее - Стратегия научно-технологического развития), в соответствии с требованиями информационного общества, инновационной экономики и научно-технологического развития общества.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&lt;1&gt; Собрание законодательства Росси</w:t>
      </w:r>
      <w:r>
        <w:t>йской Федерации, 2016, N 49, ст. 6887; 2021, N 12, ст. 1982.</w:t>
      </w:r>
    </w:p>
    <w:p w:rsidR="00000000" w:rsidRDefault="00BF01E5">
      <w:pPr>
        <w:pStyle w:val="ConsPlusNormal"/>
        <w:jc w:val="both"/>
      </w:pPr>
    </w:p>
    <w:p w:rsidR="00000000" w:rsidRDefault="00BF01E5">
      <w:pPr>
        <w:pStyle w:val="ConsPlusNormal"/>
        <w:ind w:firstLine="540"/>
        <w:jc w:val="both"/>
      </w:pPr>
      <w:r>
        <w:t>3. В основе ФГОС лежат представления об уникальности личности и индивидуальных возможностях каждого обучающегося и ученического сообщества в целом, о профессиональных качествах педагогических ра</w:t>
      </w:r>
      <w:r>
        <w:t>ботников и руководителей Организаций,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4. Единство обязательных тре</w:t>
      </w:r>
      <w:r>
        <w:t>бований к результатам освоения программ основного общего образования реализуется во ФГОС на основе системно-деятельностного подхода, обеспечивающего системное и гармоничное развитие личности обучающегося, освоение им знаний, компетенций, необходимых как дл</w:t>
      </w:r>
      <w:r>
        <w:t>я жизни в современном обществе, так и для успешного обучения на следующем уровне образования, а также в течение жизни.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Обязательные требования учитывают возрастные и индивидуальные особенности обучающихся при освоении программ основного общего образования,</w:t>
      </w:r>
      <w:r>
        <w:t xml:space="preserve"> включая особые образовательные потребности обучающихся с ОВЗ, а также значимость основного общего образования для дальнейшего личностного развития обучающихся.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5. Вариативность содержания программ основного общего образования обеспечивается во ФГОС за сче</w:t>
      </w:r>
      <w:r>
        <w:t>т: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1) требований к структуре программ основного общего образования, предусматривающей наличие в них: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обучающимися разного возраста и уровня подготовки (далее - учебный предмет);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целостной,</w:t>
      </w:r>
      <w:r>
        <w:t xml:space="preserve">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част</w:t>
      </w:r>
      <w:r>
        <w:t>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2) возможности разработки и реали</w:t>
      </w:r>
      <w:r>
        <w:t>зации Организацией программ основного общего образования, в том числе предусматривающих углубленное изучение отдельных учебных предметов;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3) возможности разработки и реализации Организацией индивидуальных учебных планов, соответствующих образовательным пот</w:t>
      </w:r>
      <w:r>
        <w:t>ребностям и интересам обучающихся.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ФГОС предусматривает возможность для Организации, являющейся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</w:t>
      </w:r>
      <w:r>
        <w:t>урсов (в том числе внеурочной деятельности), учебных модулей, обеспечивая при этом соответствие результатов освоения выпускниками программы основного общего образования требованиям, предъявляемым к уровню основного общего образования.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6. В соответствии с </w:t>
      </w:r>
      <w:hyperlink r:id="rId16" w:history="1">
        <w:r>
          <w:rPr>
            <w:color w:val="0000FF"/>
          </w:rPr>
          <w:t>частью 3 статьи 11</w:t>
        </w:r>
      </w:hyperlink>
      <w:r>
        <w:t xml:space="preserve"> Федерального закона от 29 декабря 2012 г. N 273-ФЗ "Об образовании в Российской Федерации" &lt;2&gt; (далее</w:t>
      </w:r>
      <w:r>
        <w:t xml:space="preserve"> - Федеральный закон об образовании) ФГОС включает требования к: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&lt;2&gt; Собрание законодательства Российской Федерации, 2012, N 53, ст. 7598; 2019, N 49, ст. 6962.</w:t>
      </w:r>
    </w:p>
    <w:p w:rsidR="00000000" w:rsidRDefault="00BF01E5">
      <w:pPr>
        <w:pStyle w:val="ConsPlusNormal"/>
        <w:jc w:val="both"/>
      </w:pPr>
    </w:p>
    <w:p w:rsidR="00000000" w:rsidRDefault="00BF01E5">
      <w:pPr>
        <w:pStyle w:val="ConsPlusNormal"/>
        <w:ind w:firstLine="540"/>
        <w:jc w:val="both"/>
      </w:pPr>
      <w:r>
        <w:t>1) структуре программ основного общего образования (в том чис</w:t>
      </w:r>
      <w:r>
        <w:t>ле соотношению их обязательной части и части, формируемой участниками образовательных отношений) и их объему;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2) условиям реализации программ основного общего образования, в том числе кадровым, финансовым, материально-техническим условиям;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3) результатам о</w:t>
      </w:r>
      <w:r>
        <w:t>своения программ основного общего образования.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7. ФГОС устанавливает требования к достижению обучающимися на уровне ключевых понятий личностных результатов, сформированных в систему ценностных отношений обучающихся к себе, другим участникам образовательног</w:t>
      </w:r>
      <w:r>
        <w:t>о процесса, самому образовательному процессу и его результатам (например, осознание, готовность, ориентация, восприимчивость, установка).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8. Достижения обучающимися, полученные в результате изучения учебных предметов, учебных курсов (в том числе внеурочной</w:t>
      </w:r>
      <w:r>
        <w:t xml:space="preserve"> деятельности), учебных модулей, характеризующие совокупность познавательных, коммуникативных и регулятивных универсальных учебных действий, а также уровень овладения междисциплинарными понятиями (далее - метапредметные результаты), сгруппированы во ФГОС п</w:t>
      </w:r>
      <w:r>
        <w:t>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учебными знаково-символическими средствами, являющимися результатами освоения обучающимися программы основного о</w:t>
      </w:r>
      <w:r>
        <w:t>бщего образования, направленными на овладение и использование знаково-символических средств (замещение, моделирование, кодирование и декодирование информации, логические операции, включая общие приемы решения задач) (далее - универсальные учебные познавате</w:t>
      </w:r>
      <w:r>
        <w:t>льные действия);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учебными знаково-символическими средствами, являющимися результатами освоения обучающимися программы основного общего образования, направленными на приобретение ими умения учитывать позицию собеседника, организовывать и осуществлять сотруд</w:t>
      </w:r>
      <w:r>
        <w:t>ничество, коррекцию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</w:t>
      </w:r>
      <w:r>
        <w:t xml:space="preserve"> вопросы, необходимые для организации собственной деятельности и сотрудничества с партнером (далее - универсальные учебные коммуникативные действия);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учебными знаково-символическими средствами, являющимися результатами освоения обучающимися программы основ</w:t>
      </w:r>
      <w:r>
        <w:t>ного общего образования, направленными на овладение типами учебных действий, включающими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</w:t>
      </w:r>
      <w:r>
        <w:t>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 (далее - ун</w:t>
      </w:r>
      <w:r>
        <w:t>иверсальные регулятивные действия).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9. ФГОС определяет элементы социального опыта (знания, умения и навыки, опыт решения проблем и творческой деятельности) освоения программ основного общего образования с учетом необходимости сохранения фундаментального ха</w:t>
      </w:r>
      <w:r>
        <w:t>рактера образования, специфики изучаемых учебных предметов и обеспечения успешного обучения обучающихся на следующем уровне образования (далее - предметные результаты).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Требования к предметным результатам: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формулируются в деятельностной форме с усилением а</w:t>
      </w:r>
      <w:r>
        <w:t>кцента на применение знаний и конкретных умений;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формулируются на основе документов стратегического планирования &lt;3&gt; с учетом результатов проводимых на федеральном уровне процедур оценки качества образования (всероссийских проверочных работ, национальных и</w:t>
      </w:r>
      <w:r>
        <w:t>сследований качества образования, международных сравнительных исследований);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Статьи 15</w:t>
        </w:r>
      </w:hyperlink>
      <w:r>
        <w:t xml:space="preserve"> - </w:t>
      </w:r>
      <w:hyperlink r:id="rId18" w:history="1">
        <w:r>
          <w:rPr>
            <w:color w:val="0000FF"/>
          </w:rPr>
          <w:t>18.1</w:t>
        </w:r>
      </w:hyperlink>
      <w:r>
        <w:t xml:space="preserve"> Федерального закона от 28 июня 2014 г. N 172-ФЗ "О стратегическом планировании в Российской Федерации" (Собрание законодательства Российской Федерации,</w:t>
      </w:r>
      <w:r>
        <w:t xml:space="preserve"> 2014, N 26, ст. 3378; 2016, N 27, ст. 4210).</w:t>
      </w:r>
    </w:p>
    <w:p w:rsidR="00000000" w:rsidRDefault="00BF01E5">
      <w:pPr>
        <w:pStyle w:val="ConsPlusNormal"/>
        <w:jc w:val="both"/>
      </w:pPr>
    </w:p>
    <w:p w:rsidR="00000000" w:rsidRDefault="00BF01E5">
      <w:pPr>
        <w:pStyle w:val="ConsPlusNormal"/>
        <w:ind w:firstLine="540"/>
        <w:jc w:val="both"/>
      </w:pPr>
      <w:r>
        <w:t>определяют минимум содержания основного общего образования, изучение которого гарантирует государство, построенного в логике изучения каждого учебного предмета;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определяют требования к результатам освоения программ основного общего образования по учебным предметам "Математика", "Информатика", "Физика", "Химия", "Биология" на базовом и углубленном уровнях;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усиливают акценты на изучение явлений и процессов современн</w:t>
      </w:r>
      <w:r>
        <w:t>ой России и мира в целом, современного состояния науки;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учитывают особенности реализации адаптированных программ основного общего образования обучающихся с ОВЗ различных нозологических групп.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10. На основе ФГОС органом исполнительной власти субъекта Россий</w:t>
      </w:r>
      <w:r>
        <w:t xml:space="preserve">ской Федерации, осуществляющим государственное управление в сфере общего образования, и учредителем Организации формируются и утверждаются нормативы финансирования государственной (муниципальной) услуги по реализации программы основного общего образования </w:t>
      </w:r>
      <w:r>
        <w:t>и нормативов затрат на обеспечение условий ее реализации.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11. На основе ФГОС с учетом потребностей социально-экономического развития регионов, этнокультурных особенностей населения разрабатываются примерные образовательные программы основного общего образо</w:t>
      </w:r>
      <w:r>
        <w:t>вания (далее - ПООП), в том числе предусматривающие углубленное изучение отдельных учебных предметов.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12. Содержание основного общего образования определяется программой основного общего образования, в том числе адаптированной, разрабатываемой и утверждаем</w:t>
      </w:r>
      <w:r>
        <w:t>ой Организацией самостоятельно. Организация разрабатывает программу основного общего образования, в том числе адаптированную, в соответствии со ФГОС и с учетом соответствующих ПООП, в том числе примерных адаптированных программ основного общего образования</w:t>
      </w:r>
      <w:r>
        <w:t>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При обучении обучающихся с ОВЗ Организация разрабатывает адаптированную программу основного общего образования (одну или несколько) в соответствии со ФГОС с учетом соответствующих примерных адаптированных программ основного общего образования.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13. Органи</w:t>
      </w:r>
      <w:r>
        <w:t xml:space="preserve">зация, имеющая статус федеральной или региональной инновационной площадки, разрабатывает и реализует программу основного общего образования, в том числе адаптированную, соответствующую требованиям ФГОС к результатам освоения программы </w:t>
      </w:r>
      <w:r>
        <w:lastRenderedPageBreak/>
        <w:t>основного общего обра</w:t>
      </w:r>
      <w:r>
        <w:t>зования, самостоятельно определяя достижение промежуточных результатов по годам (этапам) обучения вне зависимости от последовательности достижения обучающимися результатов, определенных соответствующими ПООП.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14. Программа основного общего образования, в т</w:t>
      </w:r>
      <w:r>
        <w:t>ом числе адаптированная, направлена на формирование общей культуры, личностное развитие обучающихся, их саморазвитие, формирование самостоятельности и самосовершенствования; развитие творческих (в том числе художественных, математических, конструктивно-тех</w:t>
      </w:r>
      <w:r>
        <w:t>нических) и физических способностей, а также сохранение и укрепление здоровья обучающихся.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Адаптированная программа основного общего образования направлена на коррекцию нарушений развития обучающихся, реализацию их особых образовательных потребностей.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15. </w:t>
      </w:r>
      <w:r>
        <w:t>Программа основного общего образования, в том числе адаптированная, реализуется на государственном языке Российской Федерации.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 государственных и муниципальных образовательных организациях, расположенных на территории республики Российской Федерации, може</w:t>
      </w:r>
      <w:r>
        <w:t>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имеющих госу</w:t>
      </w:r>
      <w:r>
        <w:t>дарственную аккредитацию программ основного общего образования осуществляются в соответствии со ФГОС &lt;4&gt;.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9" w:history="1">
        <w:r>
          <w:rPr>
            <w:color w:val="0000FF"/>
          </w:rPr>
          <w:t>Ч</w:t>
        </w:r>
        <w:r>
          <w:rPr>
            <w:color w:val="0000FF"/>
          </w:rPr>
          <w:t>асть 3 статьи 14</w:t>
        </w:r>
      </w:hyperlink>
      <w:r>
        <w:t xml:space="preserve"> Федерального закона об образовании (Собрание законодательства Российской Федерации, 2012, N 53, ст. 7598).</w:t>
      </w:r>
    </w:p>
    <w:p w:rsidR="00000000" w:rsidRDefault="00BF01E5">
      <w:pPr>
        <w:pStyle w:val="ConsPlusNormal"/>
        <w:jc w:val="both"/>
      </w:pPr>
    </w:p>
    <w:p w:rsidR="00000000" w:rsidRDefault="00BF01E5">
      <w:pPr>
        <w:pStyle w:val="ConsPlusNormal"/>
        <w:ind w:firstLine="540"/>
        <w:jc w:val="both"/>
      </w:pPr>
      <w:r>
        <w:t>Программа основного общего образования обеспечивает право на получение основного общего образования на родном языке из числа язы</w:t>
      </w:r>
      <w:r>
        <w:t>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 в порядке, установленном зак</w:t>
      </w:r>
      <w:r>
        <w:t>онодательством об образовании &lt;5&gt;, и Организацией. Преподавание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аккредитацию программ основного общего обр</w:t>
      </w:r>
      <w:r>
        <w:t>азования осуществляются в соответствии со ФГОС.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Часть 4 статьи 14</w:t>
        </w:r>
      </w:hyperlink>
      <w:r>
        <w:t xml:space="preserve"> Федерального закона об образовании (Собра</w:t>
      </w:r>
      <w:r>
        <w:t>ние законодательства Российской Федерации, 2012, N 53, ст. 7598; 2018, N 32, ст. 5110).</w:t>
      </w:r>
    </w:p>
    <w:p w:rsidR="00000000" w:rsidRDefault="00BF01E5">
      <w:pPr>
        <w:pStyle w:val="ConsPlusNormal"/>
        <w:jc w:val="both"/>
      </w:pPr>
    </w:p>
    <w:p w:rsidR="00000000" w:rsidRDefault="00BF01E5">
      <w:pPr>
        <w:pStyle w:val="ConsPlusNormal"/>
        <w:ind w:firstLine="540"/>
        <w:jc w:val="both"/>
      </w:pPr>
      <w:r>
        <w:t>16. В Организации, реализующей интегрированные образовательные программы в области искусств, физической культуры и спорта, при реализации программы основного общего об</w:t>
      </w:r>
      <w:r>
        <w:t>разования, в том числе адаптированной, обеспечиваются условия для приобретения обучающимися знаний, умений и навыков в области выбранного вида искусств, физической культуры и спорта, опыта творческой деятельности и осуществления подготовки обучающихся к по</w:t>
      </w:r>
      <w:r>
        <w:t>лучению профессионального образования.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17. Срок получения основного общего образования составляет не более пяти лет.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Для обучающихся с ОВЗ при обучении по адаптированным программам основного общего образования, независимо от применяемых образовательных тех</w:t>
      </w:r>
      <w:r>
        <w:t>нологий, срок получения основного общего образования может быть увеличен, но не более чем до шести лет.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Для лиц, обучающихся по индивидуальным учебным планам, срок получения основного общего образования может быть сокращен.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18. Основное общее образование м</w:t>
      </w:r>
      <w:r>
        <w:t>ожет быть получено в Организациях и вне Организаций (в форме семейного образования). Обучение в Организациях с учетом потребностей, возможностей личности и в зависимости от объема обязательных занятий педагогического работника с обучающимися осуществляется</w:t>
      </w:r>
      <w:r>
        <w:t xml:space="preserve"> в очной, очно-заочной или заочной форме &lt;6&gt;.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&lt;6&gt; </w:t>
      </w:r>
      <w:hyperlink r:id="rId21" w:history="1">
        <w:r>
          <w:rPr>
            <w:color w:val="0000FF"/>
          </w:rPr>
          <w:t>Части 1</w:t>
        </w:r>
      </w:hyperlink>
      <w:r>
        <w:t xml:space="preserve"> и </w:t>
      </w:r>
      <w:hyperlink r:id="rId22" w:history="1">
        <w:r>
          <w:rPr>
            <w:color w:val="0000FF"/>
          </w:rPr>
          <w:t>2 статьи 17</w:t>
        </w:r>
      </w:hyperlink>
      <w:r>
        <w:t xml:space="preserve"> Федерального закона об образовании (Собрание законодательства Российской Федерации, 2012, N 53, ст. 7598).</w:t>
      </w:r>
    </w:p>
    <w:p w:rsidR="00000000" w:rsidRDefault="00BF01E5">
      <w:pPr>
        <w:pStyle w:val="ConsPlusNormal"/>
        <w:jc w:val="both"/>
      </w:pPr>
    </w:p>
    <w:p w:rsidR="00000000" w:rsidRDefault="00BF01E5">
      <w:pPr>
        <w:pStyle w:val="ConsPlusNormal"/>
        <w:ind w:firstLine="540"/>
        <w:jc w:val="both"/>
      </w:pPr>
      <w:r>
        <w:t>19. Реализ</w:t>
      </w:r>
      <w:r>
        <w:t>ация программы основного общего образования, в том числе адаптированной, осуществляется Организацией как самостоятельно, так и посредством сетевой формы &lt;7&gt;.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&lt;7&gt; </w:t>
      </w:r>
      <w:hyperlink r:id="rId23" w:history="1">
        <w:r>
          <w:rPr>
            <w:color w:val="0000FF"/>
          </w:rPr>
          <w:t>Часть 1 статьи 15</w:t>
        </w:r>
      </w:hyperlink>
      <w:r>
        <w:t xml:space="preserve"> Федерального закона об образовании (Собрание законодательства Российской Федерации, 2012, N 53, ст. 7598; 2019, N 49, ст. 6962).</w:t>
      </w:r>
    </w:p>
    <w:p w:rsidR="00000000" w:rsidRDefault="00BF01E5">
      <w:pPr>
        <w:pStyle w:val="ConsPlusNormal"/>
        <w:jc w:val="both"/>
      </w:pPr>
    </w:p>
    <w:p w:rsidR="00000000" w:rsidRDefault="00BF01E5">
      <w:pPr>
        <w:pStyle w:val="ConsPlusNormal"/>
        <w:ind w:firstLine="540"/>
        <w:jc w:val="both"/>
      </w:pPr>
      <w:r>
        <w:t xml:space="preserve">При реализации программы основного общего образования, в </w:t>
      </w:r>
      <w:r>
        <w:t>том числе адаптированной, Организация вправе применять: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различные образовательные технологии, в том числе электронное обучение, дистанционные образовательные технологии;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модульный принцип представления содержания указанной программы и построения учебных пл</w:t>
      </w:r>
      <w:r>
        <w:t>анов, использования соответствующих образовательных технологий.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Электронное обучение, дистанционные образовательные технологии, применяемые при обучении обучающихся с ОВЗ, должны предусматривать возможность приема и передачи информации в доступных для них </w:t>
      </w:r>
      <w:r>
        <w:t>формах.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20. Организация образовательной деятельности по программе основного общего образования, в том числе адаптированной, может быть основана на делении обучающихся на группы и различное построение учебного процесса в выделенных группах с учетом их успев</w:t>
      </w:r>
      <w:r>
        <w:t>аемости, образовательных потребностей и интересов, психического и физического здоровья, пола, общественных и профессиональных целей, в том числе обеспечивающей углубленное изучение отдельных предметных областей, учебных предметов (профильное обучение) (дал</w:t>
      </w:r>
      <w:r>
        <w:t>ее - дифференциация обучения).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Углубленное изучение отдельных предметных областей, учебных предметов (профильное обучение) реализует задачи профессиональной ориентации и направлено на предоставление возможности каждому обучающемуся проявить свои интеллекту</w:t>
      </w:r>
      <w:r>
        <w:t xml:space="preserve">альные и творческие способности при изучении указанных учебных предметов, которые необходимы для продолжения получения образования и дальнейшей трудовой деятельности в областях, определенных </w:t>
      </w:r>
      <w:hyperlink r:id="rId24" w:history="1">
        <w:r>
          <w:rPr>
            <w:color w:val="0000FF"/>
          </w:rPr>
          <w:t>Стратегией</w:t>
        </w:r>
      </w:hyperlink>
      <w:r>
        <w:t xml:space="preserve"> научно-технологического развития.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21. 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</w:t>
      </w:r>
      <w:r>
        <w:t>бучения, в пределах осваиваемой программы основного общего образования, в том числе адаптированной, в порядке, установленном локальными нормативными актами Организации.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22. Независимо от формы получения основного общего образования и формы обучения ФГОС яв</w:t>
      </w:r>
      <w:r>
        <w:t>ляется основой объективной оценки соответствия установленным требованиям образовательной деятельности и подготовки обучающихся, освоивших программу основного общего образования.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23. Результаты освоения программы основного общего образования, в том числе от</w:t>
      </w:r>
      <w:r>
        <w:t>дельной части или всего объема учебного предмета, учебного курса (в том числе внеурочной деятельности), учебного модуля программы основного общего образования, подлежит оцениванию с учетом специфики и особенностей предмета оценивания.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24. Соответствие деят</w:t>
      </w:r>
      <w:r>
        <w:t>ельности Организации требованиям ФГОС в части содержания образования определяется результатами государственной итоговой аттестации.</w:t>
      </w:r>
    </w:p>
    <w:p w:rsidR="00000000" w:rsidRDefault="00BF01E5">
      <w:pPr>
        <w:pStyle w:val="ConsPlusNormal"/>
        <w:jc w:val="both"/>
      </w:pPr>
    </w:p>
    <w:p w:rsidR="00000000" w:rsidRDefault="00BF01E5">
      <w:pPr>
        <w:pStyle w:val="ConsPlusTitle"/>
        <w:jc w:val="center"/>
        <w:outlineLvl w:val="1"/>
      </w:pPr>
      <w:r>
        <w:t>II. Требования к структуре программы основного</w:t>
      </w:r>
    </w:p>
    <w:p w:rsidR="00000000" w:rsidRDefault="00BF01E5">
      <w:pPr>
        <w:pStyle w:val="ConsPlusTitle"/>
        <w:jc w:val="center"/>
      </w:pPr>
      <w:r>
        <w:t>общего образования</w:t>
      </w:r>
    </w:p>
    <w:p w:rsidR="00000000" w:rsidRDefault="00BF01E5">
      <w:pPr>
        <w:pStyle w:val="ConsPlusNormal"/>
        <w:jc w:val="both"/>
      </w:pPr>
    </w:p>
    <w:p w:rsidR="00000000" w:rsidRDefault="00BF01E5">
      <w:pPr>
        <w:pStyle w:val="ConsPlusNormal"/>
        <w:ind w:firstLine="540"/>
        <w:jc w:val="both"/>
      </w:pPr>
      <w:r>
        <w:t xml:space="preserve">25. Структура программы основного общего образования, в </w:t>
      </w:r>
      <w:r>
        <w:t>том числе адаптированной, включает обязательную часть и часть, формируемую участниками образовательных отношений за счет включения в учебные планы учебных предметов, учебных курсов (в том числе внеурочной деятельности), учебных модулей по выбору обучающихс</w:t>
      </w:r>
      <w:r>
        <w:t>я, родителей (законных представителей) несовершеннолетних обучающихся из перечня, предлагаемого Организацией.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26. Объем обязательной части программы основного общего образования составляет 70%, а объем части, формируемой участниками образовательных отношен</w:t>
      </w:r>
      <w:r>
        <w:t>ий из перечня, предлагаемого Организацией, - 30% от общего объема программы основного общего образования, реализуемой в соответствии с требованиями к организации образовательного процесса к учебной нагрузке при 5-дневной (или 6-дневной) учебной неделе, пре</w:t>
      </w:r>
      <w:r>
        <w:t xml:space="preserve">дусмотренными Санитарными </w:t>
      </w:r>
      <w:hyperlink r:id="rId25" w:history="1">
        <w:r>
          <w:rPr>
            <w:color w:val="0000FF"/>
          </w:rPr>
          <w:t>правилами и нормами</w:t>
        </w:r>
      </w:hyperlink>
      <w:r>
        <w:t xml:space="preserve"> СанПиН 1.2.3685-21 "Гигиенические нормативы и требования к обеспечению безопасности и (или) без</w:t>
      </w:r>
      <w:r>
        <w:t xml:space="preserve">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&lt;8&gt; (далее - Гигиенические нормативы), и Санитарными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</w:t>
      </w:r>
      <w:r>
        <w:t>авного государственного санитарного врача Российской Федерации от 28 сентября 2020 г. N 28 &lt;9&gt; (далее - Санитарно-эпидемиологические требования).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&lt;8&gt; Зарегистрированы Министерством юстиции Российской Федерации 29 января 202</w:t>
      </w:r>
      <w:r>
        <w:t>1 г., регистрационный N 62296.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&lt;9&gt; Зарегистрированы Министерством юстиции Российской Федерации 18 декабря 2020 г., регистрационный N 61573.</w:t>
      </w:r>
    </w:p>
    <w:p w:rsidR="00000000" w:rsidRDefault="00BF01E5">
      <w:pPr>
        <w:pStyle w:val="ConsPlusNormal"/>
        <w:jc w:val="both"/>
      </w:pPr>
    </w:p>
    <w:p w:rsidR="00000000" w:rsidRDefault="00BF01E5">
      <w:pPr>
        <w:pStyle w:val="ConsPlusNormal"/>
        <w:ind w:firstLine="540"/>
        <w:jc w:val="both"/>
      </w:pPr>
      <w:r>
        <w:t xml:space="preserve">27. Программы основного общего образования, в том числе адаптированные, реализуются Организацией через организацию образовательной деятельности (урочной и внеурочной) в соответствии с Гигиеническими </w:t>
      </w:r>
      <w:hyperlink r:id="rId27" w:history="1">
        <w:r>
          <w:rPr>
            <w:color w:val="0000FF"/>
          </w:rPr>
          <w:t>нормативами</w:t>
        </w:r>
      </w:hyperlink>
      <w:r>
        <w:t xml:space="preserve"> и Санитарно-эпидемиологическими </w:t>
      </w:r>
      <w:hyperlink r:id="rId28" w:history="1">
        <w:r>
          <w:rPr>
            <w:color w:val="0000FF"/>
          </w:rPr>
          <w:t>требованиями</w:t>
        </w:r>
      </w:hyperlink>
      <w:r>
        <w:t>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Урочная деятельность напр</w:t>
      </w:r>
      <w:r>
        <w:t>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Внеурочная деятельность направлена на достижение планируемых результатов освоения программы осно</w:t>
      </w:r>
      <w:r>
        <w:t>вного общего образования с учетом выбора участниками образовательных отношений учебных курсов внеурочной деятельности из перечня, предлагаемого Организацией.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28. Формы организации образовательной деятельности, чередование урочной и внеурочной деятельности </w:t>
      </w:r>
      <w:r>
        <w:t>при реализации программы основного общего образования, в том числе адаптированной, Организация определяет самостоятельно.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29. Программа основного общего образования, в том числе адаптированная, должна обеспечивать достижение обучающимися результатов освоен</w:t>
      </w:r>
      <w:r>
        <w:t>ия программы основного общего образования в соответствии с требованиями, установленными ФГОС.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В целях обеспечения индивидуальных потребностей обучающихся в программе основного общего образования, в том числе адаптированной, предусматриваются учебные курсы </w:t>
      </w:r>
      <w:r>
        <w:t>(в том числе внеурочной деятельности), учебные модули, обеспечивающие различные образовательные потребности и интересы обучающихся, в том числе этнокультурные.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Внеурочная деятельность обучающихся с ОВЗ дополняется коррекционными учебными курсами внеурочной</w:t>
      </w:r>
      <w:r>
        <w:t xml:space="preserve"> деятельности.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30. Программа основного общего образования, в том числе адаптированная, включает три раздела: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целевой;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содержательный;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организационный.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31. Целевой раздел определяет общее назначение, цели, задачи и планируемые результаты реализации программ</w:t>
      </w:r>
      <w:r>
        <w:t>ы основного общего образования, в том числе способы определения достижения этих целей и результатов.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Целевой раздел должен включать: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пояснительную записку;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планируемые результаты освоения обучающимися программы основного общего образования;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систему оценки </w:t>
      </w:r>
      <w:r>
        <w:t>достижения планируемых результатов освоения программы основного общего образования.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31.1. Пояснительная записка должна раскрывать: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цели реализации программы основного общего образования, в том числе адаптированной, конкретизированные в соответствии с требо</w:t>
      </w:r>
      <w:r>
        <w:t>ваниями ФГОС к результатам освоения обучающимися программы основного общего образования;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принципы формирования и механизмы реализации программы основного общего образования, в том числе посредством реализации индивидуальных учебных планов;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общую характерис</w:t>
      </w:r>
      <w:r>
        <w:t>тику программы основного общего образования.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31.2. Планируемые результаты освоения обучающимися программы основного общего образования, в том числе адаптированной, должны: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1) обеспечивать связь между требованиями ФГОС, образовательной деятельностью и систе</w:t>
      </w:r>
      <w:r>
        <w:t>мой оценки результатов освоения программы основного общего образования;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2) являться содержательной и критериальной основой для разработки: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рабочих программ учебных предметов, учебных курсов (в том числе внеурочной деятельности), учебных модулей, являющихся</w:t>
      </w:r>
      <w:r>
        <w:t xml:space="preserve"> методическими документами, определяющими организацию образовательного процесса в Организации по определенному учебному предмету, учебному курсу (в том числе внеурочной деятельности), учебному модулю;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рабочей программы воспитания, являющейся методическим д</w:t>
      </w:r>
      <w:r>
        <w:t>окументом, определяющим комплекс основных характеристик воспитательной работы, осуществляемой в Организации;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программы формирования универсальных учебных действий обучающихся - обобщенных учебных действий, позволяющих решать широкий круг задач в различных </w:t>
      </w:r>
      <w:r>
        <w:t>предметных областях и являющихся результатами освоения обучающимися программы основного общего образования;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системы оценки качества освоения обучающимися программы основного общего образования;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 целях выбора средств обучения и воспитания, учебно-методической литературы.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</w:t>
      </w:r>
      <w:r>
        <w:t>ции.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31.3. Система оценки достижения планируемых результатов освоения программы основного общего образования, в том числе адаптированной, должна: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отражать содержание и критерии оценки, формы представления результатов оценочной деятельности;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обеспечивать ко</w:t>
      </w:r>
      <w:r>
        <w:t>мплексный подход к оценке результатов освоения программы основного общего образования, позволяющий осуществлять оценку предметных и метапредметных результатов;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предусматривать оценку и учет результатов использования разнообразных методов и форм обучения, в</w:t>
      </w:r>
      <w:r>
        <w:t>заимно дополняющих друг друга, в том числе проектов, практических, командных, исследовательских, творческих работ, самоанализа и самооценки, взаимооценки, наблюдения, испытаний (тестов), динамических показателей освоения навыков и знаний, в том числе форми</w:t>
      </w:r>
      <w:r>
        <w:t>руемых с использованием цифровых технологий;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предусматривать оценку динамики учебных достижений обучающихся;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обеспечивать возможность получения объективной информации о качестве подготовки обучающихся в интересах всех участников образовательных отношений.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Система оценки достижения планируемых результатов освоения программы основного общего образования, в том числе адаптированной, должна включать описание организации и содержания: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промежуточной аттестации обучающихся в рамках урочной и внеурочной деятельност</w:t>
      </w:r>
      <w:r>
        <w:t>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оценки проектной деятельности обучающихся.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</w:t>
      </w:r>
      <w:r>
        <w:t>промежуточной аттестации в соответствии с учетом здоровья обучающихся с ОВЗ, их особыми образовательными потребностями.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32. Содержательный раздел программы основного общего образования, в том числе адаптированной, включает следующие программы, ориентирован</w:t>
      </w:r>
      <w:r>
        <w:t>ные на достижение предметных, метапредметных и личностных результатов: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рабочие программы учебных предметов, учебных курсов (в том числе внеурочной деятельности), учебных модулей;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программу формирования универсальных учебных действий у обучающихся;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рабочую </w:t>
      </w:r>
      <w:r>
        <w:t>программу воспитания;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программу коррекционной работы (разрабатывается при наличии в Организации обучающихся с ОВЗ).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32.1. Рабочие программы учебных предметов, учебных курсов (в том числе внеурочной </w:t>
      </w:r>
      <w:r>
        <w:lastRenderedPageBreak/>
        <w:t>деятельности), учебных модулей должны обеспечивать достиже</w:t>
      </w:r>
      <w:r>
        <w:t>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Рабочие программы учебных предметов, учебных курсов (в том числе внеурочн</w:t>
      </w:r>
      <w:r>
        <w:t>ой деятельности), учебных модулей должны включать: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содержание учебного предмета, учебного курса (в том числе внеурочной деятельности), учебного модуля;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планируемые результаты освоения учебного предмета, учебного курса (в том числе внеурочной деятельности),</w:t>
      </w:r>
      <w:r>
        <w:t xml:space="preserve"> учебного модуля;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</w:t>
      </w:r>
      <w:r>
        <w:t>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</w:t>
      </w:r>
      <w:r>
        <w:t>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Рабочие программы у</w:t>
      </w:r>
      <w:r>
        <w:t>чебных курсов внеурочной деятельности также должны содержать указание на форму проведения занятий.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32.2. Программа формирования универсальных учебных действий у обучающихся должна обеспечивать: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развитие способности к саморазвитию и самосовершенствованию;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формирование внутренней позиции личности, регулятивных, познавательных, коммуникативных универсальн</w:t>
      </w:r>
      <w:r>
        <w:t>ых учебных действий у обучающихся;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формирование опыта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обучающихся, готовности к решению практических задач;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повышение эффективности усвоения знаний и учебных действий, формирования компетенций в предметных областях, учебно-исследовательской и проектной деятельности;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формирование навыка участия в различных формах организации учебно-исследовательской и проектной д</w:t>
      </w:r>
      <w:r>
        <w:t>еятельности, в том числе творческих конкурсах, олимпиадах, научных обществах, научно-практических конференциях, олимпиадах;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овладение приемами учебного сотрудничества и социального взаимодействия со </w:t>
      </w:r>
      <w:r>
        <w:lastRenderedPageBreak/>
        <w:t>сверстниками, обучающимися младшего и старшего возраста и</w:t>
      </w:r>
      <w:r>
        <w:t xml:space="preserve"> взрослыми в совместной учебно-исследовательской и проектной деятельности;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формирование и развитие компетенций обучающихся в области использования ИКТ на уровне общего пользования, включая владение ИКТ, поиском, анализом и передачей информации, презентацие</w:t>
      </w:r>
      <w:r>
        <w:t>й выполненных работ, основами информационной безопасности, умением безопасного использования средств ИКТ и информационно-телекоммуникационной сети "Интернет" (далее - сеть Интернет), формирование культуры пользования ИКТ;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формирование знаний и навыков в об</w:t>
      </w:r>
      <w:r>
        <w:t>ласти финансовой грамотности и устойчивого развития общества.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Программа формирования универсальных учебных действий у обучающихся должна содержать: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описание взаимосвязи универсальных учебных действий с содержанием учебных предметов;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описание особенностей р</w:t>
      </w:r>
      <w:r>
        <w:t>еализации основных направлений и форм учебно-исследовательской деятельности в рамках урочной и внеурочной деятельности.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32.3. Рабочая программа воспитания должна быть направлена на развитие личности обучающихся, в том числе духовно-нравственное развитие, у</w:t>
      </w:r>
      <w:r>
        <w:t>крепление психического здоровья и физическое воспитание, достижение ими результатов освоения программы основного общего образования.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Рабочая программа воспитания может иметь модульную структуру и включать: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анализ воспитательного процесса в Организации;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цел</w:t>
      </w:r>
      <w:r>
        <w:t>ь и задачи воспитания обучающихся;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виды, формы и содержание воспитательной деятельности с учетом специфики Организации, интересов субъектов воспитания, тематики модулей;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систему поощрения социальной успешности и проявлений активной жизненной позиции обучаю</w:t>
      </w:r>
      <w:r>
        <w:t>щихся.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Рабочая программа воспитания должна обеспечивать: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создание целостной образовательной среды, включающей урочную и внеурочную деятельность, реализацию комплекса воспитательных мероприятий на уровне Организации, класса, занятия в творческих объединения</w:t>
      </w:r>
      <w:r>
        <w:t>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целостность и единство воспитательных воздействий на</w:t>
      </w:r>
      <w:r>
        <w:t xml:space="preserve"> обучающегося, реализацию возможности социальных проб, самореализацию и самоорганизацию обучающихся, практическую подготовку;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содействие развитию педагогической компетентности родителей (законных представителей) несовершеннолетних обучающихся в целях осуще</w:t>
      </w:r>
      <w:r>
        <w:t>ствления социализации обучающихся в семье;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учет социальных потребностей семей обучающихся;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совместную деятельность обучающихся с родителями (законными представителями);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организацию личностно значимой и общественно приемлемой деятельности для формирования у</w:t>
      </w:r>
      <w:r>
        <w:t xml:space="preserve"> обучающихся российской гражданской идентичности, осознания сопричастности социально позитивным духовным ценностям и традициям своей семьи, этнической и (или) социокультурной группы, родного края, уважения к ценностям других культур;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создание условий для р</w:t>
      </w:r>
      <w:r>
        <w:t>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</w:t>
      </w:r>
      <w:r>
        <w:t xml:space="preserve"> приемлемых способов деятельностной реализации личностного потенциала;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</w:t>
      </w:r>
      <w:r>
        <w:t>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</w:t>
      </w:r>
      <w:r>
        <w:t>собствующих подготовке к жизни в обществе, активное неприятие идеологии экстремизма и терроризма;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развитие у обучающихся опыта нравственно значимой деятельности, конструктивного социального поведения в соответствии с этическими нормами взаимоотношений с пр</w:t>
      </w:r>
      <w:r>
        <w:t>отивоположным полом, со старшими и младшими, осознание и формирование знаний о семейных ценностях, профилактике семейного неблагополучия, принятие ценностей семьи, стремления к духовно-нравственному совершенствованию;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стимулирование интереса обучающихся к </w:t>
      </w:r>
      <w:r>
        <w:t>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формирование представлений о современных угрозах для жизни и здоровья людей, в том числе в и</w:t>
      </w:r>
      <w:r>
        <w:t>нформационной сфере; навыков безопасного поведения на дорогах, в чрезвычайных ситуациях, содействие формированию у обучающихся убежденности в необходимости выбора здорового образа жизни, о вреде употребления алкоголя и табакокурения; осознанию необходимост</w:t>
      </w:r>
      <w:r>
        <w:t>и следования принципу предвидения последствий своего поведения;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среды, в том числе экстрем</w:t>
      </w:r>
      <w:r>
        <w:t>истского, террористического, криминального и иного деструктивного характера;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создание условий для формирования у обучающихся установки на систематиче</w:t>
      </w:r>
      <w:r>
        <w:t xml:space="preserve">ские занятия </w:t>
      </w:r>
      <w:r>
        <w:lastRenderedPageBreak/>
        <w:t>физической культурой и спортом, готовности к выбору индивидуальных режимов двигательной активности на основе осознания собственных возможностей; для осознанного отношения обучающихся к выбору индивидуального рациона здорового питания; для овла</w:t>
      </w:r>
      <w:r>
        <w:t>дения обучающимися современными оздоровительными технологиями, в том числе на основе навыков личной гигиены; в целях недопущения употребления наркотических средств и психотропных веществ, профилактики инфекционных заболеваний;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осознание обучающимися взаимо</w:t>
      </w:r>
      <w:r>
        <w:t>связи здоровья человека и экологического состояния окружающей его среды, роли экологической культуры в обеспечении личного и общественного здоровья; участие обучающихся в совместных с родителями (законными представителями) несовершеннолетних обучающихся ви</w:t>
      </w:r>
      <w:r>
        <w:t>дах деятельности, организуемых Организацией и формирующих экологическую культуру мышления и поведения;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формирование у обучающихся мотивации и уважения к труду, в том числе общественно полезному, и самообслуживанию, потребности к приобретению или выбору буд</w:t>
      </w:r>
      <w:r>
        <w:t>ущей профессии; организацию участия обучающихся в благоустройстве класса, Организации, населенного пункта, в котором они проживают;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информированность обучающихся об особенностях различных сфер профессиональной деятельности, в том числе с учетом имеющихся п</w:t>
      </w:r>
      <w:r>
        <w:t>отребностей в профессиональных кадрах на местном, региональном и федеральном уровнях; организацию профессиональной ориентации обучающихся через систему мероприятий, проводимых Организацией совместно с различными предприятиями, образовательными организациям</w:t>
      </w:r>
      <w:r>
        <w:t>и, центрами профориентационной работы, практической подготовки;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оказание психолого-педагогической поддержки, консультационной помощи обучающимся в их профессиональной ориентации, включающей в том числе диагностику мотивации, способностей и компетенций обуч</w:t>
      </w:r>
      <w:r>
        <w:t>ающихся, необходимых для продолжения получения образования и выбора профессии.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Рабочая программа воспитания реализуется в единстве урочной и внеурочной деятельности, осуществляемой Организацией, совместно с семьей и другими институтами воспитания.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Рабочая </w:t>
      </w:r>
      <w:r>
        <w:t>программа воспитания должна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32.4. Программа коррекционной работы до</w:t>
      </w:r>
      <w:r>
        <w:t>лжна быть направлена на коррекцию нарушений развития и социальную адаптацию обучающихся, помощь в освоении ими программы основного общего образования, в том числе адаптированной.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Программа коррекционной работы должна содержать: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описание особых образователь</w:t>
      </w:r>
      <w:r>
        <w:t>ных потребностей обучающихся с ОВЗ;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план индивидуально ориентированных диагностических и коррекционных мероприятий, обеспечивающих удовлетворение индивидуальных образовательных потребностей обучающихся с ОВЗ и освоение ими программы основного общего образо</w:t>
      </w:r>
      <w:r>
        <w:t>вания, в том числе адаптированной;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рабочие программы коррекционных учебных курсов;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перечень дополнительных коррекционных учебных курсов и их рабочие программы (при наличии);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планируемые результаты коррекционной работы и подходы к их оценке с целью корректи</w:t>
      </w:r>
      <w:r>
        <w:t>ровки индивидуального плана диагностических и коррекционных мероприятий.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Программа коррекционной работы должна обеспечивать: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выявление индивидуальных образовательных потребностей у обучающихся с ОВЗ, обусловленных особенностями их развития;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осуществление и</w:t>
      </w:r>
      <w:r>
        <w:t>ндивидуально ориентированной психолого-медико-педагогической помощи обучающимся с ОВЗ с учетом особенностей их психофизического развития и индивидуальных возможностей (в соответствии с рекомендациями психолого-медико-педагогической комиссии).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33. Организац</w:t>
      </w:r>
      <w:r>
        <w:t>ионный раздел программы основного общего образования, в том числе адаптированной, должен определять общие рамки организации образовательной деятельности, организационные механизмы и условия реализации программы основного общего образования и включать: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учеб</w:t>
      </w:r>
      <w:r>
        <w:t>ный план;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план внеурочной деятельности;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календарный учебный график;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Организацией или в которых Организация пр</w:t>
      </w:r>
      <w:r>
        <w:t>инимает участие в учебном году или периоде обучения;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характеристику условий реализации программы основного общего образования, в том числе адаптированной, в соответствии с требованиями ФГОС.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33.1. Учебный план программы основного общего образования, в том </w:t>
      </w:r>
      <w:r>
        <w:t>числе адаптированной (далее - учебный план), обеспечивает реализацию требований ФГОС, определяет учебную нагрузку в соответствии с требованиями к организации образовательной деятельности к учебной нагрузке при 5-дневной (или 6-дневной) учебной неделе, пред</w:t>
      </w:r>
      <w:r>
        <w:t xml:space="preserve">усмотренными Гигиеническими </w:t>
      </w:r>
      <w:hyperlink r:id="rId29" w:history="1">
        <w:r>
          <w:rPr>
            <w:color w:val="0000FF"/>
          </w:rPr>
          <w:t>нормативами</w:t>
        </w:r>
      </w:hyperlink>
      <w:r>
        <w:t xml:space="preserve"> и Санитарно-эпидемиологическими </w:t>
      </w:r>
      <w:hyperlink r:id="rId30" w:history="1">
        <w:r>
          <w:rPr>
            <w:color w:val="0000FF"/>
          </w:rPr>
          <w:t>требованиями</w:t>
        </w:r>
      </w:hyperlink>
      <w:r>
        <w:t>, перечень учебных предметов, учебных курсов, учебных модулей.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Учебный план обеспечивает преподавание и изучение государственного языка Российской Федерации, а также возможность преподавания и изуче</w:t>
      </w:r>
      <w:r>
        <w:t>ния родного языка из числа языков народов Российской Федерации, из числа государственных языков республик Российской Федерации, в том числе русского языка как родного языка.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 учебный план входят следующие обязательные для изучения предметные области и уче</w:t>
      </w:r>
      <w:r>
        <w:t>бные предметы:</w:t>
      </w:r>
    </w:p>
    <w:p w:rsidR="00000000" w:rsidRDefault="00BF01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3"/>
        <w:gridCol w:w="4524"/>
      </w:tblGrid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01E5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01E5">
            <w:pPr>
              <w:pStyle w:val="ConsPlusNormal"/>
              <w:jc w:val="center"/>
            </w:pPr>
            <w:r>
              <w:t>Учебные предметы</w:t>
            </w:r>
          </w:p>
        </w:tc>
      </w:tr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01E5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01E5">
            <w:pPr>
              <w:pStyle w:val="ConsPlusNormal"/>
            </w:pPr>
            <w:r>
              <w:t>Русский язык,</w:t>
            </w:r>
          </w:p>
          <w:p w:rsidR="00000000" w:rsidRDefault="00BF01E5">
            <w:pPr>
              <w:pStyle w:val="ConsPlusNormal"/>
            </w:pPr>
            <w:r>
              <w:t>Литература</w:t>
            </w:r>
          </w:p>
        </w:tc>
      </w:tr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01E5">
            <w:pPr>
              <w:pStyle w:val="ConsPlusNormal"/>
            </w:pPr>
            <w:r>
              <w:t>Родной язык и родная литература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01E5">
            <w:pPr>
              <w:pStyle w:val="ConsPlusNormal"/>
            </w:pPr>
            <w:r>
              <w:t>Родной язык и (или) государственный язык республики Российской Федерации,</w:t>
            </w:r>
          </w:p>
          <w:p w:rsidR="00000000" w:rsidRDefault="00BF01E5">
            <w:pPr>
              <w:pStyle w:val="ConsPlusNormal"/>
            </w:pPr>
            <w:r>
              <w:t>Родная литература</w:t>
            </w:r>
          </w:p>
        </w:tc>
      </w:tr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01E5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01E5">
            <w:pPr>
              <w:pStyle w:val="ConsPlusNormal"/>
            </w:pPr>
            <w:r>
              <w:t>Иностранный язык,</w:t>
            </w:r>
          </w:p>
          <w:p w:rsidR="00000000" w:rsidRDefault="00BF01E5">
            <w:pPr>
              <w:pStyle w:val="ConsPlusNormal"/>
            </w:pPr>
            <w:r>
              <w:t>Второй иностранный язык</w:t>
            </w:r>
          </w:p>
        </w:tc>
      </w:tr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01E5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01E5">
            <w:pPr>
              <w:pStyle w:val="ConsPlusNormal"/>
            </w:pPr>
            <w:r>
              <w:t>Математика,</w:t>
            </w:r>
          </w:p>
          <w:p w:rsidR="00000000" w:rsidRDefault="00BF01E5">
            <w:pPr>
              <w:pStyle w:val="ConsPlusNormal"/>
            </w:pPr>
            <w:r>
              <w:t>Информатика</w:t>
            </w:r>
          </w:p>
        </w:tc>
      </w:tr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01E5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01E5">
            <w:pPr>
              <w:pStyle w:val="ConsPlusNormal"/>
            </w:pPr>
            <w:r>
              <w:t>История,</w:t>
            </w:r>
          </w:p>
          <w:p w:rsidR="00000000" w:rsidRDefault="00BF01E5">
            <w:pPr>
              <w:pStyle w:val="ConsPlusNormal"/>
            </w:pPr>
            <w:r>
              <w:t>Обществознание,</w:t>
            </w:r>
          </w:p>
          <w:p w:rsidR="00000000" w:rsidRDefault="00BF01E5">
            <w:pPr>
              <w:pStyle w:val="ConsPlusNormal"/>
            </w:pPr>
            <w:r>
              <w:t>География</w:t>
            </w:r>
          </w:p>
        </w:tc>
      </w:tr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01E5">
            <w:pPr>
              <w:pStyle w:val="ConsPlusNormal"/>
            </w:pPr>
            <w:r>
              <w:t>Естественнонаучные предметы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01E5">
            <w:pPr>
              <w:pStyle w:val="ConsPlusNormal"/>
            </w:pPr>
            <w:r>
              <w:t>Физика,</w:t>
            </w:r>
          </w:p>
          <w:p w:rsidR="00000000" w:rsidRDefault="00BF01E5">
            <w:pPr>
              <w:pStyle w:val="ConsPlusNormal"/>
            </w:pPr>
            <w:r>
              <w:t>Химия,</w:t>
            </w:r>
          </w:p>
          <w:p w:rsidR="00000000" w:rsidRDefault="00BF01E5">
            <w:pPr>
              <w:pStyle w:val="ConsPlusNormal"/>
            </w:pPr>
            <w:r>
              <w:t>Биология</w:t>
            </w:r>
          </w:p>
        </w:tc>
      </w:tr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01E5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01E5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01E5">
            <w:pPr>
              <w:pStyle w:val="ConsPlusNormal"/>
            </w:pPr>
            <w:r>
              <w:t>Искусство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01E5">
            <w:pPr>
              <w:pStyle w:val="ConsPlusNormal"/>
            </w:pPr>
            <w:r>
              <w:t>Изобразительное искусство,</w:t>
            </w:r>
          </w:p>
          <w:p w:rsidR="00000000" w:rsidRDefault="00BF01E5">
            <w:pPr>
              <w:pStyle w:val="ConsPlusNormal"/>
            </w:pPr>
            <w:r>
              <w:t>Музыка</w:t>
            </w:r>
          </w:p>
        </w:tc>
      </w:tr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01E5">
            <w:pPr>
              <w:pStyle w:val="ConsPlusNormal"/>
            </w:pPr>
            <w:r>
              <w:t>Технология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01E5">
            <w:pPr>
              <w:pStyle w:val="ConsPlusNormal"/>
            </w:pPr>
            <w:r>
              <w:t>Технология</w:t>
            </w:r>
          </w:p>
        </w:tc>
      </w:tr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01E5">
            <w:pPr>
              <w:pStyle w:val="ConsPlusNormal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01E5">
            <w:pPr>
              <w:pStyle w:val="ConsPlusNormal"/>
            </w:pPr>
            <w:r>
              <w:t>Физическая культура,</w:t>
            </w:r>
          </w:p>
          <w:p w:rsidR="00000000" w:rsidRDefault="00BF01E5">
            <w:pPr>
              <w:pStyle w:val="ConsPlusNormal"/>
            </w:pPr>
            <w:r>
              <w:t>Основы безопасности жизнедеятельности</w:t>
            </w:r>
          </w:p>
        </w:tc>
      </w:tr>
    </w:tbl>
    <w:p w:rsidR="00000000" w:rsidRDefault="00BF01E5">
      <w:pPr>
        <w:pStyle w:val="ConsPlusNormal"/>
        <w:jc w:val="both"/>
      </w:pPr>
    </w:p>
    <w:p w:rsidR="00000000" w:rsidRDefault="00BF01E5">
      <w:pPr>
        <w:pStyle w:val="ConsPlusNormal"/>
        <w:ind w:firstLine="540"/>
        <w:jc w:val="both"/>
      </w:pPr>
      <w:r>
        <w:t>Учебный предмет "Математика" предметной области "Математика и информатика" включает в себя учебные курсы "Алгебра", "Геометрия", "Вероятность и статистика".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Достижение обучающимися планируемых результатов освоения программы основного общего образования по </w:t>
      </w:r>
      <w:r>
        <w:t>учебному предмету "Математика" в рамках государственной итоговой аттестации включает результаты освоения рабочих программ учебных курсов "Алгебра", "Геометрия", "Вероятность и статистика".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Учебный предмет "История" предметной области "Общественно-научные п</w:t>
      </w:r>
      <w:r>
        <w:t>редметы" включает в себя учебные курсы "История России" и "Всеобщая история".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</w:t>
      </w:r>
      <w:r>
        <w:t xml:space="preserve">ов республик Российской Федерации осуществляется при наличии возможностей </w:t>
      </w:r>
      <w:r>
        <w:lastRenderedPageBreak/>
        <w:t>Организации и по заявлению обучающихся, родителей (законных представителей) несовершеннолетних обучающихся.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Изучение второго иностранного языка из перечня, предлагаемого Организацией</w:t>
      </w:r>
      <w:r>
        <w:t>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При изучении предметной области "Основы духовно-нравственной культуры народов России" по заявлени</w:t>
      </w:r>
      <w:r>
        <w:t>ю обучающихся, родителей (законных представителей) несовершеннолетних обучающихся осуществляется выбор одного из учебных курсов (учебных модулей) из перечня, предлагаемого Организацией.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Общий объем аудиторной работы обучающихся за пять учебных лет не может</w:t>
      </w:r>
      <w:r>
        <w:t xml:space="preserve">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</w:t>
      </w:r>
      <w:hyperlink r:id="rId31" w:history="1">
        <w:r>
          <w:rPr>
            <w:color w:val="0000FF"/>
          </w:rPr>
          <w:t>нормативами</w:t>
        </w:r>
      </w:hyperlink>
      <w:r>
        <w:t xml:space="preserve"> и Санитарно-эпидемиологическими </w:t>
      </w:r>
      <w:hyperlink r:id="rId32" w:history="1">
        <w:r>
          <w:rPr>
            <w:color w:val="0000FF"/>
          </w:rPr>
          <w:t>требованиями</w:t>
        </w:r>
      </w:hyperlink>
      <w:r>
        <w:t>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При реализации адаптированных программ основного общего образования о</w:t>
      </w:r>
      <w:r>
        <w:t>бучающихся с ОВЗ в учебный план могут быть внесены следующие изменения: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для глухих и слабослышащих обучающихся исключение из обязательных для изучения учебных предметов учебного предмета "Музыка";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для глухих и слабослышащих обучающихся, обучающихся с тяжел</w:t>
      </w:r>
      <w:r>
        <w:t>ыми нарушениями речи включение в предметную область "Русский язык и литература" обязательного для изучения учебного предмета "Развитие речи", предметные результаты по которому определяются Организацией самостоятельно с учетом состояния здоровья обучающихся</w:t>
      </w:r>
      <w:r>
        <w:t xml:space="preserve"> с ОВЗ, их особых образовательных потребностей, в том числе с учетом примерных адаптированных программ основного общего образования;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для глухих, слабослышащих обучающихся, обучающихся с тяжелыми нарушениями речи, обучающихся с нарушениями опорно-двигательн</w:t>
      </w:r>
      <w:r>
        <w:t>ого аппарата изменение сроков и продолжительности изучения иностранного языка;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для всех обучающихся с ОВЗ исключение учебного предмета "Физическая культура" и включение учебного предмета "Адаптивная физическая культура", предметные результаты по которому о</w:t>
      </w:r>
      <w:r>
        <w:t>пределяются Организацией самостоятельно с учетом состояния здоровья обучающихся с ОВЗ, их особых образовательных потребностей, в том числе с учетом примерных адаптированных программ основного общего образования.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 целях обеспечения индивидуальных потребнос</w:t>
      </w:r>
      <w:r>
        <w:t xml:space="preserve">тей обучающихся часть учебного плана, формируемая участниками образовательных отношений из перечня, предлагаемого Организацией, включает учебные предметы, учебные курсы (в том числе внеурочной деятельности), учебные модули по выбору обучающихся, родителей </w:t>
      </w:r>
      <w:r>
        <w:t xml:space="preserve">(законных представителей) несовершеннолетних </w:t>
      </w:r>
      <w:r>
        <w:lastRenderedPageBreak/>
        <w:t>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</w:t>
      </w:r>
      <w:r>
        <w:t>щие этнокультурные интересы, особые образовательные потребности обучающихся с ОВЗ.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33.2.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(до 1</w:t>
      </w:r>
      <w:r>
        <w:t>750 академических часов за пять лет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Организации.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В адаптированной программе основного общего </w:t>
      </w:r>
      <w:r>
        <w:t>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При реализации плана внеурочной деятельности должна быть предусмотрена вариативность содержания в</w:t>
      </w:r>
      <w:r>
        <w:t>неурочной деятельности с учетом образовательных потребностей и интересов обучающихся.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 целях реализации плана внеурочной деятельности Организацией может предусматриваться использование ресурсов других организаций, включая организации дополнительного образ</w:t>
      </w:r>
      <w:r>
        <w:t>ования, профессиональные образовательные организаций, образовательные организации высшего образования, научные организации, организации культуры, физкультурно-спортивные и иные организации.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33.3. Календарный учебный график определяет плановые перерывы при </w:t>
      </w:r>
      <w:r>
        <w:t>получении основного общего образования для отдыха и иных социальных целей (далее - каникулы):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даты начала и окончания учебного года;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продолжительность учебного года;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сроки и продолжительность каникул;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сроки проведения промежуточной аттестации.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Календарный </w:t>
      </w:r>
      <w:r>
        <w:t xml:space="preserve">учебный график разрабатывается Организацией в соответствии с требованиями к организации образовательного процесса, предусмотренными Гигиеническими </w:t>
      </w:r>
      <w:hyperlink r:id="rId33" w:history="1">
        <w:r>
          <w:rPr>
            <w:color w:val="0000FF"/>
          </w:rPr>
          <w:t>нормативами</w:t>
        </w:r>
      </w:hyperlink>
      <w:r>
        <w:t xml:space="preserve"> и Санитарно-эпидемиологическими </w:t>
      </w:r>
      <w:hyperlink r:id="rId34" w:history="1">
        <w:r>
          <w:rPr>
            <w:color w:val="0000FF"/>
          </w:rPr>
          <w:t>требованиями</w:t>
        </w:r>
      </w:hyperlink>
      <w:r>
        <w:t>.</w:t>
      </w:r>
    </w:p>
    <w:p w:rsidR="00000000" w:rsidRDefault="00BF01E5">
      <w:pPr>
        <w:pStyle w:val="ConsPlusNormal"/>
        <w:jc w:val="both"/>
      </w:pPr>
    </w:p>
    <w:p w:rsidR="00000000" w:rsidRDefault="00BF01E5">
      <w:pPr>
        <w:pStyle w:val="ConsPlusTitle"/>
        <w:jc w:val="center"/>
        <w:outlineLvl w:val="1"/>
      </w:pPr>
      <w:r>
        <w:t>III. Требования к условиям реализации программы основного</w:t>
      </w:r>
    </w:p>
    <w:p w:rsidR="00000000" w:rsidRDefault="00BF01E5">
      <w:pPr>
        <w:pStyle w:val="ConsPlusTitle"/>
        <w:jc w:val="center"/>
      </w:pPr>
      <w:r>
        <w:t>общего образования</w:t>
      </w:r>
    </w:p>
    <w:p w:rsidR="00000000" w:rsidRDefault="00BF01E5">
      <w:pPr>
        <w:pStyle w:val="ConsPlusNormal"/>
        <w:jc w:val="both"/>
      </w:pPr>
    </w:p>
    <w:p w:rsidR="00000000" w:rsidRDefault="00BF01E5">
      <w:pPr>
        <w:pStyle w:val="ConsPlusNormal"/>
        <w:ind w:firstLine="540"/>
        <w:jc w:val="both"/>
      </w:pPr>
      <w:r>
        <w:t>34. Требования к условиям реализации программы основного общего образования, в том числе адаптированной, включают: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общесистемные требования;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требования к материально-техническому, учебно-методическому обеспечению;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требования к психолого-педагогическим, к</w:t>
      </w:r>
      <w:r>
        <w:t>адровым и финансовым условиям.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35. Общесистемные требования к реализации программы основного общего образования.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35.1. Результатом выполнения требований к условиям реализации программы основного общего образования должно быть создание комфортной развивающе</w:t>
      </w:r>
      <w:r>
        <w:t>й образовательной среды по отношению к обучающимся и педагогическим работникам: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обеспечивающей получение качественного основного общего образования, его доступность, открытость и привлекательность для обучающихся, родителей (законных представителей) несове</w:t>
      </w:r>
      <w:r>
        <w:t>ршеннолетних обучающихся и всего общества, воспитание обучающихся;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гарантирующей безопасность, охрану и укрепление физического, психического здоровья и социального благополучия обучающихся.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35.2. В целях обеспечения реализации программы основного общего об</w:t>
      </w:r>
      <w:r>
        <w:t>разования в Организации для участников образовательных отношений должны создаваться условия, обеспечивающие возможность: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достижения планируемых результатов освоения программы основного общего образования, в том числе адаптированной, обучающимися, в том чис</w:t>
      </w:r>
      <w:r>
        <w:t>ле обучающимися с ОВЗ;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развития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урочной и внеурочной деятельности, социальных практик, включая обществе</w:t>
      </w:r>
      <w:r>
        <w:t>нно полезную деятельность, профессиональные пробы,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</w:t>
      </w:r>
      <w:r>
        <w:t>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</w:t>
      </w:r>
      <w:r>
        <w:t>и, составляющими основу дальнейшего успешного образования и ориентации в мире профессий;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формирования социокультурных и духовно-нравственных ценностей обучающихся, основ их гражданственности, российской гражданской идентичности и социально-профессиональных</w:t>
      </w:r>
      <w:r>
        <w:t xml:space="preserve"> ориентаций;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индивидуализации процесса образования посредством проектирования и реализации индивидуальных учебных планов, обеспечения эффективной самостоятельной работы обучающихся при поддержке педагогических работников;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участия обучающихся, родителей (за</w:t>
      </w:r>
      <w:r>
        <w:t xml:space="preserve">конных представителей)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реализации, учитывающих особенности развития и возможности </w:t>
      </w:r>
      <w:r>
        <w:lastRenderedPageBreak/>
        <w:t>обучающихся;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организации сетевого в</w:t>
      </w:r>
      <w:r>
        <w:t>заимодействия Организаций, организаций, располагающих ресурсами, необходимыми для реализации программ основного общего образования, которое направлено на обеспечение качества условий образовательной деятельности;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включения обучающихся в процессы преобразов</w:t>
      </w:r>
      <w:r>
        <w:t>ания внешней социальной среды (населенного пункта, муниципального района, субъекта Российской Федерации), формирования у них лидерских качеств, опыта социальной деятельности, реализации социальных проектов и программ, в том числе в качестве волонтеров;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фор</w:t>
      </w:r>
      <w:r>
        <w:t>мирования у обучающихся опыта самостоятельной образовательной, общественной, проектной, учебно-исследовательской, спортивно-оздоровительной и творческой деятельности;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формирования у обучающихся экологической грамотности, навыков здорового и безопасного для</w:t>
      </w:r>
      <w:r>
        <w:t xml:space="preserve"> человека и окружающей его среды образа жизни;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использования в образовательной деятельности современных образовательных технологий, направленных в том числе на воспитание обучающихся и развитие различных форм наставничества;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обновления содержания программы</w:t>
      </w:r>
      <w:r>
        <w:t xml:space="preserve"> основного общего образования, методик и технологий ее реализации в соответствии с динамикой развития системы образования, запросов обучающихся, родителей (законных представителей) несовершеннолетних обучающихся с учетом национальных и культурных особеннос</w:t>
      </w:r>
      <w:r>
        <w:t>тей субъекта Российской Федерации;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эффективного использования профессионального и творческого потенциала педагогических и руководящих работников Организации, повышения их профессиональной, коммуникативной, информационной и правовой компетентности;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эффектив</w:t>
      </w:r>
      <w:r>
        <w:t>ного управления Организацией с использованием ИКТ, современных механизмов финансирования реализации программ основного общего образования.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35.3. При реализации программы основного общего образования, в том числе адаптированной,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информационн</w:t>
      </w:r>
      <w:r>
        <w:t>о-образовательной среде Организации.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Информационно-образовательная среда Организации должна обеспечивать: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доступ к учебным планам, рабочим программам учебных предметов, учебных курсов (в том числе внеурочной деятельности), учебных модулей, учебным изданиям</w:t>
      </w:r>
      <w:r>
        <w:t xml:space="preserve"> и образовательным ресурсам, указанным в рабочих программах учебных предметов, учебных курсов (в том числе внеурочной деятельности), учебных модулей, информации о ходе образовательного процесса, результатах промежуточной и государственной итоговой аттестац</w:t>
      </w:r>
      <w:r>
        <w:t>ии обучающихся;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доступ к информации о расписании проведения учебных занятий, процедурах и критериях оценки результатов обучения;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возможность использования современных ИКТ в реализации программы основного общего образования, в том числе использование имеющи</w:t>
      </w:r>
      <w:r>
        <w:t>хся средств обучения и воспитания в электронном виде, электронных образовательных и информационных ресурсов, средств определения уровня знаний и оценки компетенций, а также иных объектов, необходимых для организации образовательной деятельности с применени</w:t>
      </w:r>
      <w:r>
        <w:t>ем электронного обучения, дистанционных образовательных технологий, объективного оценивания знаний, умений, навыков и достижений обучающихся.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Доступ к информационным ресурсам информационно-образовательной среды Организации обеспечивается в том числе посред</w:t>
      </w:r>
      <w:r>
        <w:t>ством сети Интернет.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35.4. В случае реализации программы основного общего образования, в том числе адаптированной, с применением электронного обучения, дистанционных образовательных технологий каждый обучающийся в течение всего периода обучения должен быть</w:t>
      </w:r>
      <w:r>
        <w:t xml:space="preserve"> обеспечен индивидуальным авторизированным доступом 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обучающимися образовательных программ осно</w:t>
      </w:r>
      <w:r>
        <w:t>вного общего образования в полном объеме независимо от их мест нахождения, в которой имеется доступ к сети Интернет как на территории Организации, так и за ее пределами (далее - электронная информационно-образовательная среда).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Реализация программы основно</w:t>
      </w:r>
      <w:r>
        <w:t xml:space="preserve">го общего образования с применением электронного обучения, дистанционных образовательных технологий осуществляется в соответствии с Гигиеническими </w:t>
      </w:r>
      <w:hyperlink r:id="rId35" w:history="1">
        <w:r>
          <w:rPr>
            <w:color w:val="0000FF"/>
          </w:rPr>
          <w:t>нормативами</w:t>
        </w:r>
      </w:hyperlink>
      <w:r>
        <w:t xml:space="preserve"> и Санитарно-эпидемиологическими </w:t>
      </w:r>
      <w:hyperlink r:id="rId36" w:history="1">
        <w:r>
          <w:rPr>
            <w:color w:val="0000FF"/>
          </w:rPr>
          <w:t>требованиями</w:t>
        </w:r>
      </w:hyperlink>
      <w:r>
        <w:t>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Условия для функционирования электронной информационно-образовательной среды </w:t>
      </w:r>
      <w:r>
        <w:t>могут быть обеспечены ресурсами иных организаций.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доступ к учебным планам, рабочим программам учебных предметов, учебных курсов (в том числе внеурочной деятельности), учебных </w:t>
      </w:r>
      <w:r>
        <w:t>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формирование и хранение электро</w:t>
      </w:r>
      <w:r>
        <w:t>нного портфолио обучающегося, в том числе выполненных им работ и результатов выполнения работ;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фиксацию и хранение информации о ходе образовательного процесса, результатов промежуточной аттестации и результатов освоения программы основного общего образован</w:t>
      </w:r>
      <w:r>
        <w:t>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взаимодействие между участниками образовательного процесса, в том числе п</w:t>
      </w:r>
      <w:r>
        <w:t>осредством сети Интернет.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Функционирование электронной информационно-образовательной среды обеспечивается соответствующими средствами ИКТ и квалификацией работников, ее использующих и поддерживающих. Функционирование электронной информационно-образовательн</w:t>
      </w:r>
      <w:r>
        <w:t>ой среды должно соответствовать законодательству Российской Федерации &lt;10&gt;.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&lt;10&gt;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27 июля 2006 г. N 149-ФЗ </w:t>
      </w:r>
      <w:r>
        <w:t xml:space="preserve">"Об информации, информационных технологиях и о защите информации" (Собрание законодательства Российской Федерации, 2006, N 31, ст. 3448; 2021, N 11, ст. 1708),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2021, N 1, ст. 58),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2021, N 15, ст. 2432).</w:t>
      </w:r>
    </w:p>
    <w:p w:rsidR="00000000" w:rsidRDefault="00BF01E5">
      <w:pPr>
        <w:pStyle w:val="ConsPlusNormal"/>
        <w:jc w:val="both"/>
      </w:pPr>
    </w:p>
    <w:p w:rsidR="00000000" w:rsidRDefault="00BF01E5">
      <w:pPr>
        <w:pStyle w:val="ConsPlusNormal"/>
        <w:ind w:firstLine="540"/>
        <w:jc w:val="both"/>
      </w:pPr>
      <w:r>
        <w:t>Условия использования электронной информац</w:t>
      </w:r>
      <w:r>
        <w:t>ионно-образовательной среды должны обеспечивать безопасность хранения информации об участниках образовательных отношений, безопасность цифровых образовательных ресурсов, используемых Организацией при реализации программ основного общего образования, безопа</w:t>
      </w:r>
      <w:r>
        <w:t xml:space="preserve">сность организации образовательной деятельности в соответствии с Гигиеническими </w:t>
      </w:r>
      <w:hyperlink r:id="rId40" w:history="1">
        <w:r>
          <w:rPr>
            <w:color w:val="0000FF"/>
          </w:rPr>
          <w:t>нормативами</w:t>
        </w:r>
      </w:hyperlink>
      <w:r>
        <w:t xml:space="preserve"> и Санитарно-эпидемиологическими </w:t>
      </w:r>
      <w:hyperlink r:id="rId41" w:history="1">
        <w:r>
          <w:rPr>
            <w:color w:val="0000FF"/>
          </w:rPr>
          <w:t>требованиями</w:t>
        </w:r>
      </w:hyperlink>
      <w:r>
        <w:t>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Условия для функционирования электронной информационно-образовательной среды могут быть обеспечены ресурсами иных организаций.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35.5. При реализа</w:t>
      </w:r>
      <w:r>
        <w:t>ции программы основного общего образования, в том числе адаптированной, с использованием сетевой формы требования к реализации указанной программы должны обеспечиваться совокупностью ресурсов материально-технического и учебно-методического обеспечения, пре</w:t>
      </w:r>
      <w:r>
        <w:t>доставляемого организациями, участвующими в реализации программы основного общего образования с использованием сетевой формы.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36. Требования к материально-техническому обеспечению реализации программы основного общего образования, в том числе адаптированно</w:t>
      </w:r>
      <w:r>
        <w:t>й.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36.1.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основного общего образования, в том числе ад</w:t>
      </w:r>
      <w:r>
        <w:t>аптированной, в соответствии с учебным планом.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36.2. Материально-технические условия реализации программы основного общего образования, в том числе адаптированной, должны обеспечивать: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1) возможность достижения обучающимися результатов освоения программы о</w:t>
      </w:r>
      <w:r>
        <w:t>сновного общего образования, требования к которым установлены ФГОС;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2) соблюдение: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Гигиенических </w:t>
      </w:r>
      <w:hyperlink r:id="rId42" w:history="1">
        <w:r>
          <w:rPr>
            <w:color w:val="0000FF"/>
          </w:rPr>
          <w:t>нормативов</w:t>
        </w:r>
      </w:hyperlink>
      <w:r>
        <w:t xml:space="preserve"> и Санитарно-эпидемиологических </w:t>
      </w:r>
      <w:hyperlink r:id="rId43" w:history="1">
        <w:r>
          <w:rPr>
            <w:color w:val="0000FF"/>
          </w:rPr>
          <w:t>требований</w:t>
        </w:r>
      </w:hyperlink>
      <w:r>
        <w:t>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социально-бытовых условий для обучающихся, включающих организацию питьевого режима и наличие оборудованных помещений для организа</w:t>
      </w:r>
      <w:r>
        <w:t>ции питания;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социально-бытовых условий для педагогических работников, в том числе оборудованных рабочих мест, помещений для отдыха и самоподготовки педагогических работников;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требований пожарной безопасности &lt;11&gt; и электробезопасности;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--------------------</w:t>
      </w:r>
      <w:r>
        <w:t>------------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&lt;11&gt;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</w:t>
      </w:r>
      <w:r>
        <w:t>9, "Российская газета", 2021, N 132).</w:t>
      </w:r>
    </w:p>
    <w:p w:rsidR="00000000" w:rsidRDefault="00BF01E5">
      <w:pPr>
        <w:pStyle w:val="ConsPlusNormal"/>
        <w:jc w:val="both"/>
      </w:pPr>
    </w:p>
    <w:p w:rsidR="00000000" w:rsidRDefault="00BF01E5">
      <w:pPr>
        <w:pStyle w:val="ConsPlusNormal"/>
        <w:ind w:firstLine="540"/>
        <w:jc w:val="both"/>
      </w:pPr>
      <w:r>
        <w:t>требований охраны труда &lt;12&gt;;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&lt;12&gt; </w:t>
      </w:r>
      <w:hyperlink r:id="rId45" w:history="1">
        <w:r>
          <w:rPr>
            <w:color w:val="0000FF"/>
          </w:rPr>
          <w:t>Часть 10 статьи 209</w:t>
        </w:r>
      </w:hyperlink>
      <w:r>
        <w:t xml:space="preserve"> Трудового кодекс</w:t>
      </w:r>
      <w:r>
        <w:t>а Российской Федерации (Собрание законодательства Российской Федерации, 2002, N 1, ст. 3; 2006, N 27, ст. 2878; 2009, N 30, ст. 3732).</w:t>
      </w:r>
    </w:p>
    <w:p w:rsidR="00000000" w:rsidRDefault="00BF01E5">
      <w:pPr>
        <w:pStyle w:val="ConsPlusNormal"/>
        <w:jc w:val="both"/>
      </w:pPr>
    </w:p>
    <w:p w:rsidR="00000000" w:rsidRDefault="00BF01E5">
      <w:pPr>
        <w:pStyle w:val="ConsPlusNormal"/>
        <w:ind w:firstLine="540"/>
        <w:jc w:val="both"/>
      </w:pPr>
      <w:r>
        <w:t>сроков и объемов текущего и капитального ремонта зданий и сооружений, благоустройства территории;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3) возможность для бес</w:t>
      </w:r>
      <w:r>
        <w:t>препятственного доступа обучающихся с ОВЗ к объектам инфраструктуры Организации.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36.3. Кабинеты по предметным областям "Русский язык и литература", "Родной язык и родная литература", "Иностранные языки", "Общественно-научные предметы", "Искусство", "Технол</w:t>
      </w:r>
      <w:r>
        <w:t>огия", "Физическая культура и основы безопасности жизнедеятельности" должны быть оснащены комплектами наглядных пособий, карт, учебных макетов, специального оборудования, обеспечивающих развитие компетенций в соответствии с программой основного общего обра</w:t>
      </w:r>
      <w:r>
        <w:t>зования.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Кабинеты естественнонаучного цикла, в том числе кабинеты физики, химии, биологии, должны быть оборудованы комплектами специального лабораторного оборудования, обеспечивающего проведение лабораторных работ и опытно-экспериментальной деятельности в </w:t>
      </w:r>
      <w:r>
        <w:t>соответствии с программой основного общего образования.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Допускается создание специально оборудованных кабинетов, интегрирующих средства обучения и воспитания по нескольким учебным предметам.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37. Учебно-методические условия, в том числе условия информационн</w:t>
      </w:r>
      <w:r>
        <w:t>ого обеспечения.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37.1. Условия информационного обеспечения реализации программы основного общего образования, в том числе адаптированной, должны обеспечиваться также современной информационно-образовательной средой.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Информационно-образовательная среда Орга</w:t>
      </w:r>
      <w:r>
        <w:t>низации включает комплекс информационных образовательных ресурсов, в том числе цифровые образовательные ресурсы, совокупность технологических средств ИКТ: компьютеры, иное ИКТ-оборудование, коммуникационные каналы, систему современных педагогических технол</w:t>
      </w:r>
      <w:r>
        <w:t>огий, обеспечивающих обучение в современной информационно-образовательной среде.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Информационно-образовательная среда Организации должна обеспечивать: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возможность использования участниками образовательного процесса ресурсов и сервисов цифровой образовательн</w:t>
      </w:r>
      <w:r>
        <w:t>ой среды;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безопасный доступ к верифицированным образовательным ресурсам цифровой образовательной среды;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информационно-методическую поддержку образовательной деятельности;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информационное сопровождение проектирования обучающимися планов продолжения образован</w:t>
      </w:r>
      <w:r>
        <w:t>ия и будущего профессионального самоопределения;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планирование образовательной деятельности и ее ресурсного обеспечения;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мониторинг и фиксацию хода и результатов образовательной деятельности;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мониторинг здоровья обучающихся;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дистанционное взаимодействие всех участников образовательных отношений (обучающихся, родителей (законных представителей) несовершеннолетних обучающихся,</w:t>
      </w:r>
      <w:r>
        <w:t xml:space="preserve"> педагогических работников, органов управления в сфере образования, общественности), в том числе в рамках дистанционного образования с соблюдением законодательства Российской Федерации &lt;13&gt;;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&lt;13&gt;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</w:t>
      </w:r>
      <w:r>
        <w:t xml:space="preserve">, N 11, ст. 1708),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</w:t>
      </w:r>
      <w:r>
        <w:t xml:space="preserve">2021, N 1, ст. 58),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2021, N 15, ст. 2432).</w:t>
      </w:r>
    </w:p>
    <w:p w:rsidR="00000000" w:rsidRDefault="00BF01E5">
      <w:pPr>
        <w:pStyle w:val="ConsPlusNormal"/>
        <w:jc w:val="both"/>
      </w:pPr>
    </w:p>
    <w:p w:rsidR="00000000" w:rsidRDefault="00BF01E5">
      <w:pPr>
        <w:pStyle w:val="ConsPlusNormal"/>
        <w:ind w:firstLine="540"/>
        <w:jc w:val="both"/>
      </w:pPr>
      <w:r>
        <w:t>дистанционное взаимодействие Организации с другими организац</w:t>
      </w:r>
      <w:r>
        <w:t>иями, осуществляющими образовательную деятельность, и иными заинтересованными организациями в сфере культуры, здравоохранения, спорта, досуга, занятости населения и обеспечения безопасности жизнедеятельности.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При реализации адаптированных программ основног</w:t>
      </w:r>
      <w:r>
        <w:t xml:space="preserve">о общего образования </w:t>
      </w:r>
      <w:r>
        <w:lastRenderedPageBreak/>
        <w:t>информационно-образовательная среда Организации должна учитывать состояние здоровья обучающихся с ОВЗ, их особые образовательные потребности.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Эффективное использование информационно-образовательной среды предполагает компетентность раб</w:t>
      </w:r>
      <w:r>
        <w:t>отников Организации в решении профессиональных задач с применением ИКТ, наличие служб поддержки применения ИКТ. Обеспечение поддержки применения ИКТ организуется учредителем Организации.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37.2. Учебно-методическое и информационное обеспечение реализации про</w:t>
      </w:r>
      <w:r>
        <w:t>граммы основного общего образования, в том числе адаптированной,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сервера и официального сайта Организации, в</w:t>
      </w:r>
      <w:r>
        <w:t>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программы основного общего о</w:t>
      </w:r>
      <w:r>
        <w:t>бразования, достижением планируемых результатов, организацией образовательной деятельности и условиями ее осуществления.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37.3. Организация должна предоставлять не менее одного учебника из федерального перечня учебников, допущенных к использованию при реали</w:t>
      </w:r>
      <w:r>
        <w:t>зации имеющих государственную аккредитацию образовательных программ начального общего, основного общего, среднего общего образования, и (или) учебного пособия в печатной форме, выпущенных организациями, входящими в перечень организаций, осуществляющих выпу</w:t>
      </w:r>
      <w:r>
        <w:t>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освоения программы основного общего обра</w:t>
      </w:r>
      <w:r>
        <w:t>зования, на каждого обучающегося по каждому учебному предмету, курсу, модулю &lt;14&gt;, входящему как в обязательную часть указанной программы, так и в часть программы, формируемую участниками образовательных отношений.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&lt;14&gt; </w:t>
      </w:r>
      <w:hyperlink r:id="rId49" w:history="1">
        <w:r>
          <w:rPr>
            <w:color w:val="0000FF"/>
          </w:rPr>
          <w:t>Часть 4 статьи 18</w:t>
        </w:r>
      </w:hyperlink>
      <w:r>
        <w:t xml:space="preserve"> Федерального закона об образовании (Собрание законодательства Российской Федерации, 2012, N 53, ст. 7598; 2019, N 49, ст. 6962</w:t>
      </w:r>
      <w:r>
        <w:t>).</w:t>
      </w:r>
    </w:p>
    <w:p w:rsidR="00000000" w:rsidRDefault="00BF01E5">
      <w:pPr>
        <w:pStyle w:val="ConsPlusNormal"/>
        <w:jc w:val="both"/>
      </w:pPr>
    </w:p>
    <w:p w:rsidR="00000000" w:rsidRDefault="00BF01E5">
      <w:pPr>
        <w:pStyle w:val="ConsPlusNormal"/>
        <w:ind w:firstLine="540"/>
        <w:jc w:val="both"/>
      </w:pPr>
      <w:r>
        <w:t>Дополнительно Организация может предоставить учебные пособия в электронной форме,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</w:t>
      </w:r>
      <w:r>
        <w:t>ную аккредитацию образовательных программ начального общего, основного общего, среднего общего образования, необходимого для освоения программы основного общего образования на каждого обучающегося по каждому учебному предмету, учебному курсу (в том числе в</w:t>
      </w:r>
      <w:r>
        <w:t>неурочной деятельности), учебному модулю, входящему как в обязательную часть указанной программы, так и в часть программы, формируемую участниками образовательных отношений.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Обучающимся должен быть обеспечен доступ к печатным и электронным образовательным </w:t>
      </w:r>
      <w:r>
        <w:t>ресурсам (далее - ЭОР), в том числе к ЭОР, размещенным в федеральных и региональных базах данных ЭОР.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37.4. Библиотека Организации должна быть укомплектована печатными образовательными ресурсами и ЭОР по всем учебным предметам учебного плана и иметь фонд д</w:t>
      </w:r>
      <w:r>
        <w:t>ополнительной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программы основного общего образования.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38. Психо</w:t>
      </w:r>
      <w:r>
        <w:t>лого-педагогические условия реализации программы основного общего образования, в том числе адаптированной, должны обеспечивать: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1) преемственность содержания и форм организации образовательной деятельности при реализации образовательных программ начального</w:t>
      </w:r>
      <w:r>
        <w:t xml:space="preserve"> образования, основного общего и среднего общего образования;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2) социально-психологическую адаптацию обучающихся к условиям Организации с учетом специфики их возрастного психофизиологического развития, включая особенности адаптации к социальной среде;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3) ф</w:t>
      </w:r>
      <w:r>
        <w:t>ормирование и развитие психолого-педагогической компетентности работников Организации и родителей (законных представителей) несовершеннолетних обучающихся;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4) профилактику формирования у обучающихся девиантных форм поведения, агрессии и повышенной тревожно</w:t>
      </w:r>
      <w:r>
        <w:t>сти;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5) психолого-педагогическое сопровождение квалифицированными специалистами (педагогом-психологом, учителем-логопедом, учителем-дефектологом, тьютором, социальным педагогом) участников образовательных отношений: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формирование и развитие психолого-педаго</w:t>
      </w:r>
      <w:r>
        <w:t>гической компетентности;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сохранение и укрепление психологического благополучия и психического здоровья обучающихся;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поддержка и сопровождение детско-родительских отношений;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формирование ценности здоровья и безопасного образа жизни;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дифференциация и индивидуализация обучения и воспитания с учетом особенностей когнитивного и эмоционального развития обучающихся;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мониторинг возможностей и способностей обучающихся, выявление, поддержка и сопровождение одаренных детей, обучающихся с ОВЗ;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</w:t>
      </w:r>
      <w:r>
        <w:t>оздание условий для последующего профессионального самоопределения;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формирование коммуникативных навыков в разновозрастной среде и среде сверстников;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поддержка детских объединений, ученического самоуправления;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формирование психологической культуры поведени</w:t>
      </w:r>
      <w:r>
        <w:t>я в информационной среде;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развитие психологической культуры в области использования ИКТ;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6) индивидуальное психолого-педагогическое сопровождение всех участников образовательных отношений, в том числе: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обучающихся, испытывающих трудности в освоении програм</w:t>
      </w:r>
      <w:r>
        <w:t>мы основного общего образования, развитии и социальной адаптации;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обучающихся, проявляющих индивидуальные способности, и одаренных;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обучающихся с ОВЗ;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педагогических, учебно-вспомогательных и иных работников Организации, обеспечивающих реализацию программы</w:t>
      </w:r>
      <w:r>
        <w:t xml:space="preserve"> основного общего образования;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родителей (законных представителей) несовершеннолетних обучающихся;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7) 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8) вариативность форм пси</w:t>
      </w:r>
      <w:r>
        <w:t>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9) осуществление мониторинга и оценки эффективности психологических программ соп</w:t>
      </w:r>
      <w:r>
        <w:t>ровождения участников образовательных отношений, развития психологической службы Организации.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39. Требования к кадровым условиям реализации программы основного общего образования, в том числе адаптированной.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39.1. Реализация программы основного общего обра</w:t>
      </w:r>
      <w:r>
        <w:t>зования обеспечивается педагогическими работниками Организации, а также лицами, привлекаемыми к ее реализации с использованием ресурсов нескольких организаций, осуществляющих образовательную деятельность, включая иностранные, а также при необходимости с ис</w:t>
      </w:r>
      <w:r>
        <w:t>пользованием ресурсов иных организаций. В реализации образовательных программ и (или) отдельных учебных предметов, курсов, модулей, практики, иных компонентов, предусмотренных образовательными программами (в том числе различных вида, уровня и (или) направл</w:t>
      </w:r>
      <w:r>
        <w:t>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</w:t>
      </w:r>
      <w:r>
        <w:t>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 &lt;15&gt;.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&lt;15&gt; </w:t>
      </w:r>
      <w:hyperlink r:id="rId50" w:history="1">
        <w:r>
          <w:rPr>
            <w:color w:val="0000FF"/>
          </w:rPr>
          <w:t>Часть 1 статьи 15</w:t>
        </w:r>
      </w:hyperlink>
      <w:r>
        <w:t xml:space="preserve"> Федерального закона об образовании (Собрание законодательства Российской Федерации, 2012, N 53, ст. 7598).</w:t>
      </w:r>
    </w:p>
    <w:p w:rsidR="00000000" w:rsidRDefault="00BF01E5">
      <w:pPr>
        <w:pStyle w:val="ConsPlusNormal"/>
        <w:jc w:val="both"/>
      </w:pPr>
    </w:p>
    <w:p w:rsidR="00000000" w:rsidRDefault="00BF01E5">
      <w:pPr>
        <w:pStyle w:val="ConsPlusNormal"/>
        <w:ind w:firstLine="540"/>
        <w:jc w:val="both"/>
      </w:pPr>
      <w:r>
        <w:lastRenderedPageBreak/>
        <w:t>39.2. Квалификация педагогических работников Организации должна отвечать ква</w:t>
      </w:r>
      <w:r>
        <w:t>лификационным требованиям, указанным в квалификационных справочниках, и (или) профессиональных стандартах (при наличии).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Педагогические работники, привлекаемые к реализации программы основного общего образования, должны получать дополнительное профессионал</w:t>
      </w:r>
      <w:r>
        <w:t>ьное образование по программам повышения квалификации, в том числе в форме стажировки в организациях, деятельность которых связана с разработкой и реализацией программ основного общего образования.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40. Требования к финансовым условиям реализации программы </w:t>
      </w:r>
      <w:r>
        <w:t>основного общего образования.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40.1. Финансовые условия реализации программы основного общего образования, в том числе адаптированной, должны обеспечивать: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соблюдение в полном объеме государственных гарантий по получению гражданами общедоступного и бесплатного основного общего образования;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возможность реализации всех требований и условий, предусмотренных ФГОС;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покрытие затрат на реализацию всех частей програм</w:t>
      </w:r>
      <w:r>
        <w:t>мы основного общего образования.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40.2.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(муниципальных) услуг (за исключением малокомплектных и сельск</w:t>
      </w:r>
      <w:r>
        <w:t>их Организаций), утверждаемыми федеральными органами власти, органами государственной власти субъектов Российской Федерации с учетом требований ФГОС.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При наличии в Организации обучающихся с ОВЗ финансовое обеспечение программ основного общего образования д</w:t>
      </w:r>
      <w:r>
        <w:t>ля указанной категории обучающихся осуществляется с учетом специальных условий получения ими образования.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40.3. Формирование и утверждение нормативов финансирования государственной (муниципальной) услуги по реализации программ основного общего образования </w:t>
      </w:r>
      <w:r>
        <w:t>осуществляются в соответствии с ФГОС.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40.4. Формирование и утверждение нормативов финансирования государственной (муниципальной) услуги по реализации программ основного общего образования, в том числе адаптированных, осуществляются в соответствии с общими </w:t>
      </w:r>
      <w:r>
        <w:t>требованиями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</w:t>
      </w:r>
      <w:r>
        <w:t xml:space="preserve">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применяемых при расчете объема субсидии на финансовое обеспечение выполнения государственного (муниципального) </w:t>
      </w:r>
      <w:r>
        <w:t>задания на оказание государственных (муниципальных) услуг (выполнение работ) государственным (муниципальным) учреждением &lt;16&gt;.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&lt;16&gt; </w:t>
      </w:r>
      <w:hyperlink r:id="rId51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20 ноября 2018 г. N 235 "Об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</w:t>
      </w:r>
      <w:r>
        <w:t>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</w:t>
      </w:r>
      <w:r>
        <w:t>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 (зарегистрирован Министерство</w:t>
      </w:r>
      <w:r>
        <w:t>м юстиции Российской Федерации 11 декабря 2018 г., регистрационный N 52960).</w:t>
      </w:r>
    </w:p>
    <w:p w:rsidR="00000000" w:rsidRDefault="00BF01E5">
      <w:pPr>
        <w:pStyle w:val="ConsPlusNormal"/>
        <w:jc w:val="both"/>
      </w:pPr>
    </w:p>
    <w:p w:rsidR="00000000" w:rsidRDefault="00BF01E5">
      <w:pPr>
        <w:pStyle w:val="ConsPlusNormal"/>
        <w:ind w:firstLine="540"/>
        <w:jc w:val="both"/>
      </w:pPr>
      <w:r>
        <w:t xml:space="preserve">40.5. Финансовое обеспечение имеющих государственную аккредитацию программ основного общего образования, реализуемых частными образовательными организациями, должно быть не ниже </w:t>
      </w:r>
      <w:r>
        <w:t>уровня финансового обеспечения имеющих государственную аккредитацию программ основного общего образования, реализуемых государственными (муниципальными) Организациями.</w:t>
      </w:r>
    </w:p>
    <w:p w:rsidR="00000000" w:rsidRDefault="00BF01E5">
      <w:pPr>
        <w:pStyle w:val="ConsPlusNormal"/>
        <w:jc w:val="both"/>
      </w:pPr>
    </w:p>
    <w:p w:rsidR="00000000" w:rsidRDefault="00BF01E5">
      <w:pPr>
        <w:pStyle w:val="ConsPlusTitle"/>
        <w:jc w:val="center"/>
        <w:outlineLvl w:val="1"/>
      </w:pPr>
      <w:r>
        <w:t>IV. Требования к результатам освоения программы основного</w:t>
      </w:r>
    </w:p>
    <w:p w:rsidR="00000000" w:rsidRDefault="00BF01E5">
      <w:pPr>
        <w:pStyle w:val="ConsPlusTitle"/>
        <w:jc w:val="center"/>
      </w:pPr>
      <w:r>
        <w:t>общего образования</w:t>
      </w:r>
    </w:p>
    <w:p w:rsidR="00000000" w:rsidRDefault="00BF01E5">
      <w:pPr>
        <w:pStyle w:val="ConsPlusNormal"/>
        <w:jc w:val="both"/>
      </w:pPr>
    </w:p>
    <w:p w:rsidR="00000000" w:rsidRDefault="00BF01E5">
      <w:pPr>
        <w:pStyle w:val="ConsPlusNormal"/>
        <w:ind w:firstLine="540"/>
        <w:jc w:val="both"/>
      </w:pPr>
      <w:r>
        <w:t xml:space="preserve">41. ФГОС </w:t>
      </w:r>
      <w:r>
        <w:t>устанавливает требования к результатам освоения обучающимися программ основного общего образования, в том числе адаптированных: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1) личностным, включающим: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осознание российской гражданской идентичности;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готовность обучающихся к саморазвитию, самостоятельнос</w:t>
      </w:r>
      <w:r>
        <w:t>ти и личностному самоопределению;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ценность самостоятельности и инициативы;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наличие мотивации к целенаправленной социально значимой деятельности;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сформированность внутренней позиции личности как особого ценностного отношения к себе, окружающим людям и жизни</w:t>
      </w:r>
      <w:r>
        <w:t xml:space="preserve"> в целом;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2) метапредметным, включающим: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</w:t>
      </w:r>
      <w:r>
        <w:t>одулей в целостную научную картину мира) и универсальные учебные действия (познавательные, коммуникативные, регулятивные);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способность их использовать в учебной, познавательной и социальной практике;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овладение навыками работы </w:t>
      </w:r>
      <w:r>
        <w:t>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3) предметным, включающим: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освоение обучающимися в ходе изучения учебного предмета научных знаний</w:t>
      </w:r>
      <w:r>
        <w:t>, умений и способов действий, специфических для соответствующей предметной области;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предпосылки научного типа мышления;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виды деятельности по получению нового знания, его интерпретации, преобразованию и применению в различных учебных ситуациях, в том числе </w:t>
      </w:r>
      <w:r>
        <w:t>при создании учебных и социальных проектов.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Н</w:t>
      </w:r>
      <w:r>
        <w:t>аучно-методологической основой для разработки требований к личностным, метапредметным и предметным результатам обучающихся, освоивших программу основного общего образования, является системно-деятельностный подход.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42. Личностные результаты освоения програ</w:t>
      </w:r>
      <w:r>
        <w:t xml:space="preserve">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</w:t>
      </w:r>
      <w:r>
        <w:t>способствуют процессам самопознания, самовоспитания и саморазвития, формирования внутренней позиции личности.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42.1. Личностные результаты освоения программы основного общего образования должны отражать готовность обучающихся руководствоваться системой пози</w:t>
      </w:r>
      <w:r>
        <w:t>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42.1.1. Гражданского воспитания: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готовность к выполнению обязанностей гражданина и реал</w:t>
      </w:r>
      <w:r>
        <w:t>изации его прав, уважение прав, свобод и законных интересов других людей;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активное участие в жизни семьи, Организации, местного сообщества, родного края, страны;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неприятие любых форм экстремизма, дискриминации;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понимание роли различных социальных институто</w:t>
      </w:r>
      <w:r>
        <w:t>в в жизни человека;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представление о способах противодействия коррупции;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готовность</w:t>
      </w:r>
      <w:r>
        <w:t xml:space="preserve">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готовность к участию в гуманитарной деятельности (волонтерство, помощь людям, нуждающимся в ней).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42.1.2. Патриотического вос</w:t>
      </w:r>
      <w:r>
        <w:t>питания: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ценностное отношение к достижениям </w:t>
      </w:r>
      <w:r>
        <w:t>своей Родины - России, к науке, искусству, спорту, технологиям, боевым подвигам и трудовым достижениям народа;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</w:t>
      </w:r>
      <w:r>
        <w:t xml:space="preserve"> родной стране.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42.1.3. Духовно-нравственного воспитания: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ориентация на моральные ценности и нормы в ситуациях нравственного выбора;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готовность оценивать свое поведение и поступки, поведение и поступки других людей с позиции нравственных и правовых норм с </w:t>
      </w:r>
      <w:r>
        <w:t>учетом осознания последствий поступков;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42.1.4. Эстетического воспитания: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понимание ценности отечественног</w:t>
      </w:r>
      <w:r>
        <w:t>о и мирового искусства, роли этнических культурных традиций и народного творчества;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стремление к самовыражению в разных видах искусства.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42.1.5. Физического воспитания, формирования культуры здоровья и эмоционального благополучия: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осознание ценности жизни;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осознание последствий и неприятие вредных привыче</w:t>
      </w:r>
      <w:r>
        <w:t>к (употребление алкоголя, наркотиков, курение) и иных форм вреда для физического и психического здоровья;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соблюдение правил безопасности, в том числе навыков безопасного поведения в интернет-среде;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способность адаптироваться к стрессовым ситуациям и меняющ</w:t>
      </w:r>
      <w:r>
        <w:t>имся социальным, информационным и природным условиям, в том числе осмысляя собственный опыт и выстраивая дальнейшие цели;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умение принимать себя и других, не осуждая;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умение осознавать эмоциональное состояние себя и других, умение управлять собственным эмоц</w:t>
      </w:r>
      <w:r>
        <w:t>иональным состоянием;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сформированность навыка рефлексии, признание своего права на ошибку и такого же права другого человека.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42.1.6. Трудового воспитания: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установка на активное участие в решении практических задач (в рамках семьи, Организации, города, кра</w:t>
      </w:r>
      <w:r>
        <w:t>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интерес к практическому изучению профессий и труда различного рода, в том числе на основе применения изучаемого предм</w:t>
      </w:r>
      <w:r>
        <w:t>етного знания;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готовность адаптироваться в профессиональной среде;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уважение к труду и результатам трудовой деятельности</w:t>
      </w:r>
      <w:r>
        <w:t>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42.1.7. Экологического воспитания: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ориентация на применение знаний из социальных и естественных наук для решен</w:t>
      </w:r>
      <w:r>
        <w:t>ия задач в области окружающей среды, планирования поступков и оценки их возможных последствий для окружающей среды;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активное неприятие действ</w:t>
      </w:r>
      <w:r>
        <w:t>ий, приносящих вред окружающей среде;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готовность к участию в практической деятельности экологической направленности.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42.1.8. Ценности нау</w:t>
      </w:r>
      <w:r>
        <w:t>чного познания: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овладение языковой и читательской культурой как средством познания мира;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</w:t>
      </w:r>
      <w:r>
        <w:t>ктивного благополучия.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42.2. Личностные результаты, обеспечивающие адаптацию обучающегося к изменяющимся условиям социальной и природной среды, включают: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освоение обучающимися социального опыта, основных социальных ролей, соответствующих ведущей деятельнос</w:t>
      </w:r>
      <w:r>
        <w:t>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спос</w:t>
      </w:r>
      <w:r>
        <w:t>обность обучающихся во взаимодействии в условиях неопределенности, открытость опыту и знаниям других;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</w:t>
      </w:r>
      <w:r>
        <w:t>ругих людей, осознавать в совместной деятельности новые знания, навыки и компетенции из опыта других;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</w:t>
      </w:r>
      <w:r>
        <w:t>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умение распознавать конкретные примеры понятия по характерным признакам, выполнять операции в соответствии с определением и просте</w:t>
      </w:r>
      <w:r>
        <w:t>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умение анализиров</w:t>
      </w:r>
      <w:r>
        <w:t>ать и выявлять взаимосвязи природы, общества и экономики;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умение оценивать свои действия с учетом влияния на окружающую среду, достижений целей </w:t>
      </w:r>
      <w:r>
        <w:lastRenderedPageBreak/>
        <w:t>и преодоления вызовов, возможных глобальных последствий;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способность обучающихся осознавать стрессовую ситуацию,</w:t>
      </w:r>
      <w:r>
        <w:t xml:space="preserve"> оценивать происходящие изменения и их последствия;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воспринимать стрессовую ситуацию как вызов, требующий контрмер;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оценивать ситуацию стресса, корректировать принимаемые решения и действия;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формулировать и оценивать риски и последствия, формировать опыт, </w:t>
      </w:r>
      <w:r>
        <w:t>уметь находить позитивное в произошедшей ситуации;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быть готовым действовать в отсутствие гарантий успеха.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43. Метапредметные результаты освоения программы основного общего образования, в том числе адаптированной, должны отражать: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43.1. Овладение универсаль</w:t>
      </w:r>
      <w:r>
        <w:t>ными учебными познавательными действиями: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1) базовые логические действия: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выявлять и характеризовать существенные признаки объектов (явлений);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устанавливать существенный признак классификации, основания для обобщения и сравнения, критерии проводимого анали</w:t>
      </w:r>
      <w:r>
        <w:t>за;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предлагать критерии для выявления закономерностей и противоречий;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выявлять дефициты информации, данных, необходимых для решения поставле</w:t>
      </w:r>
      <w:r>
        <w:t>нной задачи;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выявлять причинно-следственные связи при изучении явлений и процессов;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самостоятельно выбирать способ реш</w:t>
      </w:r>
      <w:r>
        <w:t>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2) базовые исследовательские действия: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использовать вопросы как исследовательский инструмент познания;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формировать гипотезу об истинности собственных суждений и суждений других, аргументировать свою позицию, мне</w:t>
      </w:r>
      <w:r>
        <w:t>ние;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оценивать на применимость и достоверно</w:t>
      </w:r>
      <w:r>
        <w:t>сть информации, полученной в ходе исследования (эксперимента);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прогнозир</w:t>
      </w:r>
      <w:r>
        <w:t>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3) работа с информацией: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применять различные методы, инструменты и запросы пр</w:t>
      </w:r>
      <w:r>
        <w:t>и поиске и отборе информации или данных из источников с учетом предложенной учебной задачи и заданных критериев;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выбирать, анализировать, систематизировать и интерпретировать информацию различных видов и форм представления;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находить сходные аргументы (подт</w:t>
      </w:r>
      <w:r>
        <w:t>верждающие или опровергающие одну и ту же идею, версию) в различных информационных источниках;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</w:t>
      </w:r>
      <w:r>
        <w:t>ями;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эффективно запоминать и систематизировать информацию.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Овладение системой универсальных учебных познавательных действий обеспечива</w:t>
      </w:r>
      <w:r>
        <w:t>ет сформированность когнитивных навыков у обучающихся.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43.2. Овладение универсальными учебными коммуникативными действиями: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1) общение: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воспринимать и формулировать суждения, выражать эмоции в соответствии с целями и условиями общения;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выражать себя (свою </w:t>
      </w:r>
      <w:r>
        <w:t>точку зрения) в устных и письменных текстах;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понимать намерения других, проявлять</w:t>
      </w:r>
      <w:r>
        <w:t xml:space="preserve"> уважительное отношение к собеседнику и в корректной форме формулировать свои возражения;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</w:t>
      </w:r>
      <w:r>
        <w:t>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публично представлять результаты выполненного опыта (эксперимента, исследования, проекта);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самостоятельно выбирать формат выступления с учетом </w:t>
      </w:r>
      <w:r>
        <w:t>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2) совместная деятельность: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понимать и использовать преимущества командной и индивидуальной работы при решен</w:t>
      </w:r>
      <w:r>
        <w:t>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принимать цель совместной деятельности, коллективно строить действия по ее достижению: распределять роли, договариваться, обсуждать</w:t>
      </w:r>
      <w:r>
        <w:t xml:space="preserve"> процесс и результат совместной работы;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уметь обобщать мнения нескольких людей, проявлять готовность руководить, выполнять поручения, подчиняться;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</w:t>
      </w:r>
      <w:r>
        <w:t>турмы" и иные);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оценивать качество своего вклада в общий продукт по критериям, самостоятельно сформулированным у</w:t>
      </w:r>
      <w:r>
        <w:t>частниками взаимодействия;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Овладение системой универсальных учебн</w:t>
      </w:r>
      <w:r>
        <w:t>ых коммуникативных действий обеспечивает сформированность социальных навыков и эмоционального интеллекта обучающихся.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43.3. Овладение универсальными учебными регулятивными действиями: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1) самоорганизация: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 xml:space="preserve">выявлять проблемы для решения в жизненных и учебных </w:t>
      </w:r>
      <w:r>
        <w:t>ситуациях;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самостоятельно составлять алгоритм решения задачи (или его часть), выбирать способ решения учебной задачи с учетом имеющ</w:t>
      </w:r>
      <w:r>
        <w:t>ихся ресурсов и собственных возможностей, аргументировать предлагаемые варианты решений;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де</w:t>
      </w:r>
      <w:r>
        <w:t>лать выбор и брать ответственность за решение;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2) самоконтроль: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владеть способами самоконтроля, самомотивации и рефлексии;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давать адекватную оценку ситуации и предлагать план ее изменения;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учитывать контекст и предвидеть трудности, которые могут возникнуть</w:t>
      </w:r>
      <w:r>
        <w:t xml:space="preserve"> при решении учебной задачи, адаптировать решение к меняющимся обстоятельствам;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вносить коррективы </w:t>
      </w:r>
      <w:r>
        <w:t>в деятельность на основе новых обстоятельств, изменившихся ситуаций, установленных ошибок, возникших трудностей;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оценивать соответствие результата цели и условиям;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3) эмоциональный интеллект: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различать, называть и управлять собственными эмоциями и эмоциями</w:t>
      </w:r>
      <w:r>
        <w:t xml:space="preserve"> других;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выявлять и анализировать причины эмоций;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ставить себя на место другого человека, понимать мотивы и намерения другого;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регулировать способ выражения эмоций;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4) принятие себя и других: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осознанно относиться к другому человеку, его мнению;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признавать </w:t>
      </w:r>
      <w:r>
        <w:t>свое право на ошибку и такое же право другого;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принимать себя и других, не осуждая;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открытость себе и другим;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осознавать невозможность контролировать все вокруг.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44. Предметные резул</w:t>
      </w:r>
      <w:r>
        <w:t>ьтаты освоения программы основного общего образования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</w:t>
      </w:r>
      <w:r>
        <w:t>виях, а также на успешное обучение на следующем уровне образования.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45.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</w:t>
      </w:r>
      <w:r>
        <w:t>озможность изучения учебных предметов углубленного уровня, в том числе по индивидуальным учебным планам, с использованием сетевой формы реализации образовательных программ, электронного обучения и дистанционных образовательных технологий, в том числе в цел</w:t>
      </w:r>
      <w:r>
        <w:t>ях эффективного освоения обучающимися иных учебных предметов базового уровня, включая формирование у обучающихся способности знать определение понятия, знать и уметь доказывать свойства и признаки, характеризовать связи с другими понятиями, представляя одн</w:t>
      </w:r>
      <w:r>
        <w:t>о понятие как часть целого комплекса, использовать понятие и его свойства при проведении рассуждений, доказательства и решении задач (далее - свободно оперировать понятиями), решать задачи более высокого уровня сложности.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45.1. Предметные результаты по пре</w:t>
      </w:r>
      <w:r>
        <w:t>дметной области "Русский язык и литература" должны обеспечивать: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45.1.1. По учебному предмету "Русский язык":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1) совершенствование различных видов устной и письменной речевой деятельности (говорения и аудирования, чтения и письма); формирование умений рече</w:t>
      </w:r>
      <w:r>
        <w:t>вого взаимодействия (в том числе общения при помощи современных средств устной и письменной коммуникации):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создание устных монологических высказываний на основе жизненных наблюдений, личных впечатлений, чтения учебно-научной, художественной и научно-популя</w:t>
      </w:r>
      <w:r>
        <w:t>рной литературы: монолог-описание; монолог-рассуждение; монолог-повествование; выступление с научным сообщением;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участие в диалоге разных видов: побуждение к действию, обмен мнениями, запрос информации, сообщение информации (создание не менее шести реплик)</w:t>
      </w:r>
      <w:r>
        <w:t>; обсуждение и четкая формулировка цели, плана совместной групповой деятельности;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овладение различными видами аудирования (выборочным, детальным, ознакомительным) учебно-научных, художественных, публицистических текстов различных функционально-смысловых ти</w:t>
      </w:r>
      <w:r>
        <w:t>пов речи;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овладение различными видами чтения (просмотровым, ознакомительным, изучающим, поисковым);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 xml:space="preserve">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</w:t>
      </w:r>
      <w:r>
        <w:t>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письменной форме содержания текста;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овладение умениями информаци</w:t>
      </w:r>
      <w:r>
        <w:t>онной переработки прослушанного или прочитанного текста: составление плана текста (простого, сложного; назывного, вопросного, тезисного) с целью дальнейшего воспроизведения содержания текста в устной и письменной форме; выделение главной и второстепенной и</w:t>
      </w:r>
      <w:r>
        <w:t>нформации, явной и скрытой информации в тексте;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представление содержания прослушанного или прочитанного учебно-научного текста в виде таблицы, схемы; представление содержания таблицы, схемы в виде текста; комментирование текста или его фрагмента;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передача </w:t>
      </w:r>
      <w:r>
        <w:t>в устной или письменной форме содержания прослушанных или прочитанных текстов различных функционально-смысловых типов речи (повествование, описание, рассуждение-доказательство, рассуждение-объяснение, рассуждение-размышление) с заданной степенью свернутост</w:t>
      </w:r>
      <w:r>
        <w:t>и: подробное изложение (исходный текст объемом не менее 280 слов), сжатое и выборочное изложение (исходный текст объемом не менее 300 слов);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устный пересказ прочитанного или прослушанного текста объемом не менее 150 слов;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извлечение информации из различных</w:t>
      </w:r>
      <w:r>
        <w:t xml:space="preserve"> источников, ее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создание письменных текстов различных стилей и функционально-смысло</w:t>
      </w:r>
      <w:r>
        <w:t>вых типов речи (повествование, описание, рассуждение: рассуждение-доказательство, рассуждение-объяснение, рассуждение-размышление) с соблюдением норм построения текста: соответствие текста теме и основной мысли; цельность и относительная законченность; пос</w:t>
      </w:r>
      <w:r>
        <w:t>ледовательность изложения (развертывание содержания в зависимости от цели текста, типа речи); правильность выделения абзацев в тексте; наличие грамматической связи предложений в тексте; логичность;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оформление деловых бумаг (заявление, инструкция, объясните</w:t>
      </w:r>
      <w:r>
        <w:t>льная записка, расписка, автобиография, характеристика);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составление тезисов, конспекта, написание рецензии, реферата;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осуществление выбора языковых средств для создания устного или письменного высказывания в соответствии с коммуникативным замыслом;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анализ</w:t>
      </w:r>
      <w:r>
        <w:t xml:space="preserve"> и оценивание собственных и чужих письменных и устных речевых высказываний с точки зрения решения коммуникативной задачи, ситуации и условий общения, выразительного словоупотребления, соблюдения норм современного русского литературного языка; понимание и о</w:t>
      </w:r>
      <w:r>
        <w:t>бъяснение основных причин коммуникативных успехов и неудач; корректировка речи;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2) понимание определяющей роли языка в развитии интеллектуальных и творческих </w:t>
      </w:r>
      <w:r>
        <w:lastRenderedPageBreak/>
        <w:t>способностей личности в процессе образования и самообразования, важности соблюдения норм современн</w:t>
      </w:r>
      <w:r>
        <w:t xml:space="preserve">ого русского литературного языка для культурного человека: осознание богатства, выразительности русского языка, понимание его роли в жизни человека, общества и государства, в современном мире, различий между литературным языком и диалектами, просторечием, </w:t>
      </w:r>
      <w:r>
        <w:t>профессиональными разновидностями языка;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вычленение звуков речи и характеристика их фонетиче</w:t>
      </w:r>
      <w:r>
        <w:t>ских признаков; распознавание звуков речи по заданным характеристикам; определение звукового состава слова;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вычленение морфем в словах; распознавание разных видов морфем;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определение основных способов словообразования; построение словообразовательной цепоч</w:t>
      </w:r>
      <w:r>
        <w:t>ки, определение производной и производящей основ;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определение лексического значения слова разными способами (использование толкового словаря, словарей синонимов, антонимов; установление значения слова по контексту);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распознавание однозначных и</w:t>
      </w:r>
      <w:r>
        <w:t xml:space="preserve"> многозначных слов, омонимов, синонимов, антонимов; прямого и переносного значений слова;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распознавание слов с точки зрения их происхождения, принадлежности к активному или пассивному запасу, сферы употребления (архаизмы, историзмы, неологизмы, заимствован</w:t>
      </w:r>
      <w:r>
        <w:t>ная лексика, профессионализмы, канцеляризмы, диалектизмы, жаргонизмы, разговорная лексика); определение стилистической окраски слова;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распознавание по значению и основным грамматическим признакам имен существительных, имен прилагательных, глаголов, имен чи</w:t>
      </w:r>
      <w:r>
        <w:t>слительных, местоимений, наречий, предлогов, союзов, частиц, междометий, звукоподражательных слов, причастий, деепричастий;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определение типов подчинительной связи слов в словосочетании (согласование, управление, примыкание);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распознавание основных видов сл</w:t>
      </w:r>
      <w:r>
        <w:t>овосочетаний по морфологическим свойствам главного слова (именные, глагольные, наречные);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распознавание простых неосложненных предложений; простых предложений, осложненных однородными членами, включая предложения с обобщающим словом при однородных членах, </w:t>
      </w:r>
      <w:r>
        <w:t>обособленными членами, уточняющими членами, обращением, вводными словами, предложениями и вставными конструкциями;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распознавание косвенной и прямой речи;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распознавание предложений по цели высказывания (повествовательные, побудительные, вопросительные), эмо</w:t>
      </w:r>
      <w:r>
        <w:t xml:space="preserve">циональной окраске (восклицательные и невосклицательные), количеству грамматических основ (простые и сложные), наличию главных членов (двусоставные и односоставные), наличию второстепенных членов (распространенные и нераспространенные); </w:t>
      </w:r>
      <w:r>
        <w:lastRenderedPageBreak/>
        <w:t xml:space="preserve">предложений полных </w:t>
      </w:r>
      <w:r>
        <w:t>и неполных;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распознавание видов односоставных предложений (назывные, определенно-личные, неопределенно-личные, безличные);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определение морфологических средств выражения подлежащего, сказуемого разных видов (простого глагольного, составного глагольного, сос</w:t>
      </w:r>
      <w:r>
        <w:t>тавного именного), второстепенных членов предложения (определения, дополнения, обстоятельства);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распознавание бессоюзных и союзных (сложносочиненных и сложноподчиненных) предложений, сложных предложений с разными видами связи; сложноподчиненных предложений</w:t>
      </w:r>
      <w:r>
        <w:t xml:space="preserve"> с несколькими придаточными (с однородным, неоднородным или последовательным подчинением придаточных);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распознавание видов сложносочиненных предложений по смысловым отношениям между его частями;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распознавание видов сложноподчиненных предложений (определите</w:t>
      </w:r>
      <w:r>
        <w:t>льные, изъяснительные, обстоятельственные: времени, места, причины, образа действия и степени, сравнения, условия, уступки, следствия, цели);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различение подчинительных союзов и союзных слов в сложноподчиненных предложениях;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4) формирование умений проведени</w:t>
      </w:r>
      <w:r>
        <w:t>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проведение фонетического, морфемного, словообразовательного, лексического, морфологического анализа слова;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проведение орфографиче</w:t>
      </w:r>
      <w:r>
        <w:t>ского анализа слова, предложения, текста или его фрагмента;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проведение пунктуационного анализа предложения, текста или его фрагмента;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проведение синтаксического анализа словосочетания, предложения, определение синтаксической роли самостоятельных частей реч</w:t>
      </w:r>
      <w:r>
        <w:t>и в предложении;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проведение анализа текста с точки зрения его соответствия основным признакам (наличия темы, главной мысли, грамматической связи предложений, цельности и относительной законченности);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проведение смыслового анализа текста;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проведение анализа</w:t>
      </w:r>
      <w:r>
        <w:t xml:space="preserve"> текста с точки зрения его композиционных особенностей, количества микротем и абзацев;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проведение анализа способов и средств связи предложений в тексте или текстовом фрагменте;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проведение анализа текста или текстового фрагмента с точки зрения его принадлеж</w:t>
      </w:r>
      <w:r>
        <w:t xml:space="preserve">ности к </w:t>
      </w:r>
      <w:r>
        <w:lastRenderedPageBreak/>
        <w:t>функционально-смысловому типу речи и функциональной разновидности языка;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выявление отличительных признаков текстов разных жанров (расписка, заявление, инструкция, словарная статья, научное сообщение, реферат, доклад на научную тему, интервью, репор</w:t>
      </w:r>
      <w:r>
        <w:t>таж, автобиография, характеристика);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проведение анализа текста с точки зрения употребления в нем языковых средств выразительности (фонетических, лексических, морфологических, синтаксических);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5) обогащение словарного запаса, расширение объема используемых </w:t>
      </w:r>
      <w:r>
        <w:t>в речи грамматических языковых средств для свободного выражения мыслей и чувств в соответствии с ситуацией и сферой общения: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осознанное расширение своей речевой практики;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использование словарей синонимов, антонимов, иностранных слов, толковых, орфоэпических, орфографических, фразеологических, морфемных, словообразовательных словарей (в том числе информационно-справочных систем в электронной форме) для осуществления эффектив</w:t>
      </w:r>
      <w:r>
        <w:t>ного и оперативного поиска нужной лингвистической информации при построении устного и письменного речевого высказывания;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6) овладение основными нормами современного русского литературного языка (орфоэпическими, лексическими, грамматическими, орфографически</w:t>
      </w:r>
      <w:r>
        <w:t>ми, пунктуационными, стилистическими), нормами речевого этикета; соблюдение их в речевой практике, в том числе: соблюдение основных грамматических (морфологических и синтаксических) норм: словоизменение имен существительных, имен прилагательных, местоимени</w:t>
      </w:r>
      <w:r>
        <w:t>й, имен числительных, глаголов; употребление несклоняемых имен существительных; употребление местоимений 3-го лица в соответствии со смыслом предшествующего текста; употребление имен существительных с предлогами в соответствии с их грамматическим значением</w:t>
      </w:r>
      <w:r>
        <w:t>; употребление предлогов из - с; в - на в составе словосочетаний; согласование сказуемого с подлежащим, выраженным словосочетанием, сложносокращенными словами, употребление причастного и деепричастного оборотов; построение словосочетаний с несклоняемыми им</w:t>
      </w:r>
      <w:r>
        <w:t>енами существительными, сложносокращенными словами; построение предложения с однородными членами, с прямой и косвенной речью, сложных предложений разных видов; соблюдение основных орфографических норм: правописание согласных и гласных в составе морфем; упо</w:t>
      </w:r>
      <w:r>
        <w:t>требление прописной и строчной букв, графических сокращений слов; слитные, дефисные и раздельные написания слов и их частей;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соблюдение основных пунктуационных норм: знаки препинания в конце предложения, в простом неосложненном предложении, в простом ослож</w:t>
      </w:r>
      <w:r>
        <w:t>ненном предложении, в сложном предложении, при передаче чужой речи;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редактирование собственных и чужих текстов с целью совершенствования их содержания и формы; сопоставление чернового и отредактированного текстов с целью анализа исправленных ошибок и недоч</w:t>
      </w:r>
      <w:r>
        <w:t>етов в тексте.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45.1.2. По учебному предмету "Литература":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1) 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2) по</w:t>
      </w:r>
      <w:r>
        <w:t>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3) овладение умениями эстетического и смыслового анализа произведений устного народного творчества и художествен</w:t>
      </w:r>
      <w:r>
        <w:t>ной литературы,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умение анализир</w:t>
      </w:r>
      <w:r>
        <w:t>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</w:t>
      </w:r>
      <w:r>
        <w:t>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овладение теоретико-литературными понятиями и использование их в процессе анализа, интерпрета</w:t>
      </w:r>
      <w:r>
        <w:t>ции произведений и оформления собственных оценок и наблюдений: художественная литература и устное народное творчество; проза и поэзия; художественный образ; факт, вымысел; литературные направления (классицизм, сентиментализм, романтизм, реализм), роды (лир</w:t>
      </w:r>
      <w:r>
        <w:t>ика, эпос, драма), жанры (рассказ, притча, повесть, роман, комедия, драма, трагедия, поэма, басня, баллада, песня, ода, элегия, послание, отрывок, сонет, эпиграмма); форма и содержание литературного произведения; тема, идея, проблематика, пафос (героически</w:t>
      </w:r>
      <w:r>
        <w:t>й, трагический, комический); сюжет, композиция, эпиграф; стадии развития действия: экспозиция, завязка, развитие действия, кульминация, развязка, эпилог; авторское отступление; конфликт; система образов; образ автора, повествователь, рассказчик, литературн</w:t>
      </w:r>
      <w:r>
        <w:t>ый герой (персонаж), лирический герой, лирический персонаж, речевая характеристика героя; реплика, диалог, монолог; ремарка; портрет, пейзаж, интерьер, художественная деталь, символ, подтекст, психологизм; сатира, юмор, ирония, сарказм, гротеск; эпитет, ме</w:t>
      </w:r>
      <w:r>
        <w:t>тафора, сравнение; олицетворение, гипербола; антитеза, аллегория, риторический вопрос, риторическое восклицание; инверсия; повтор, анафора; умолчание, параллелизм, звукопись (аллитерация, ассонанс); стиль; стих и проза; стихотворный метр (хорей, ямб, дакти</w:t>
      </w:r>
      <w:r>
        <w:t>ль, амфибрахий, анапест), ритм, рифма, строфа; афоризм. Знание теоретико-литературных понятий не выносится на промежуточную и государственную итоговую аттестацию;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умение рассматривать изученные произведения в рамках историко-литературного процесса (определ</w:t>
      </w:r>
      <w:r>
        <w:t>ять и учитывать при анализе принадлежность произведения к историческому времени, определенному литературному направлению);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выявление связи между важнейшими фактами биографии писателей (в том числе А.С. Грибоедова, А.С. Пушкина, М.Ю. Лермонтова, Н.В. Гоголя</w:t>
      </w:r>
      <w:r>
        <w:t>) и особенностями исторической эпохи, авторского мировоззрения, проблематики произведений;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умение сопоставлять произведения, их фрагменты (с учетом внутритекстовых и межтекстовых связей), образы персонажей, литературные явления и факты, сюжеты разных </w:t>
      </w:r>
      <w:r>
        <w:lastRenderedPageBreak/>
        <w:t>литер</w:t>
      </w:r>
      <w:r>
        <w:t>атурных произведений, темы, проблемы, жанры, приемы, эпизоды текста;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умение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4) совершенствов</w:t>
      </w:r>
      <w:r>
        <w:t>ание умения выразительно (с учетом индивидуальных особенностей обучающихся) читать, в том числе наизусть, не менее 12 произведений и (или) фрагментов;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5) овладение умением пересказывать прочитанное произведение, используя подробный, сжатый, выборочный, тво</w:t>
      </w:r>
      <w:r>
        <w:t>рческий пересказ, отвечать на вопросы по прочитанному произведению и формулировать вопросы к тексту;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6)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</w:t>
      </w:r>
      <w:r>
        <w:t>нениями участников дискуссии; давать аргументированную оценку прочитанному;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7) совершенствование умения создавать устные и письменные высказывания разных жанров, писать сочинение-рассуждение по заданной теме с опорой на прочитанные произведения (не менее 2</w:t>
      </w:r>
      <w:r>
        <w:t>50 слов), аннотацию, отзыв, рецензию; применять различные виды цитирования; делать ссылки на источник информации; редактировать собственные и чужие письменные тексты;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8) овладение умениями самостоятельной интерпретации и оценки текстуально изученных художе</w:t>
      </w:r>
      <w:r>
        <w:t>ственных произведений древнерусской, классической русской и зарубежной литературы и современных авторов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</w:t>
      </w:r>
      <w:r>
        <w:t>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"Слово о полку Игореве"; стихотворения М.В. Ломоносова, Г.Р. Державина;</w:t>
      </w:r>
      <w:r>
        <w:t xml:space="preserve"> комедия Д.И. Фонвизина "Недоросль"; повесть Н.М. Карамзина "Бедная Лиза"; басни И.А. Крылова; стихотворения и баллады В.А. Жуковского; комедия А.С. Грибоедова "Горе от ума"; произведения А.С. Пушкина: стихотворения, поэма "Медный всадник", роман в стихах </w:t>
      </w:r>
      <w:r>
        <w:t>"Евгений Онегин", роман "Капитанская дочка", повесть "Станционный смотритель"; произведения М.Ю. Лермонтова: стихотворения, "Песня про царя Ивана Васильевича, молодого опричника и удалого купца Калашникова", поэма "Мцыри", роман "Герой нашего времени"; про</w:t>
      </w:r>
      <w:r>
        <w:t>изведения Н.В. Гоголя: комедия "Ревизор", повесть "Шинель", поэма "Мертвые души"; стихотворения Ф.И. Тютчева, А.А. Фета, Н.А. Некрасова; "Повесть о том, как один мужик двух генералов прокормил" М.Е. Салтыкова-Щедрина; по одному произведению (по выбору) сле</w:t>
      </w:r>
      <w:r>
        <w:t>дующих писателей: Ф.М. Достоевский, И.С. Тургенев, Л.Н. Толстой, Н.С. Лесков; рассказы А.П. Чехова; стихотворения И.А. Бунина, А.А. Блока, В.В. Маяковского, С.А. Есенина, А.А. Ахматовой, М.И. Цветаевой, О.Э. Мандельштама, Б.Л. Пастернака; рассказ М.А. Шоло</w:t>
      </w:r>
      <w:r>
        <w:t>хова "Судьба человека"; поэма А.Т. Твардовского "Василий Теркин" (избранные главы); рассказы В.М. Шукшина: "Чудик", "Стенька Разин"; рассказ А.И. Солженицына "Матренин двор", рассказ В.Г. Распутина "Уроки французского"; по одному произведению (по выбору) А</w:t>
      </w:r>
      <w:r>
        <w:t xml:space="preserve">.П. Платонова, М.А. Булгакова; произведения литературы второй половины XX - XXI в.: не менее чем трех прозаиков по выбору (в том числе Ф.А. Абрамов, Ч.Т. Айтматов, В.П. Астафьев, В.И. Белов, В.В. Быков, Ф.А. Искандер, </w:t>
      </w:r>
      <w:r>
        <w:lastRenderedPageBreak/>
        <w:t>Ю.П. Казаков, В.Л. Кондратьев, Е.И. Но</w:t>
      </w:r>
      <w:r>
        <w:t>сов, А.Н. и Б.Н. Стругацкие, В.Ф. Тендряков); не менее чем трех поэтов по выбору (в том числе Р.Г. Гамзатов, О.Ф. Берггольц, И.А. Бродский, А.А. Вознесенский, В.С. Высоцкий, Е.А. Евтушенко, Н.А. Заболоцкий, Ю.П. Кузнецов, А.С. Кушнер, Б.Ш. Окуджава, Р.И. Р</w:t>
      </w:r>
      <w:r>
        <w:t>ождественский, Н.М. Рубцов), Гомера, М. Сервантеса, У. Шекспира;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9) понимание важности чтения и изучения произведений устного народного творчества и художественной литературы как способа познания мира, источника эмоциональных и эстетических впечатлений, а </w:t>
      </w:r>
      <w:r>
        <w:t>также средства собственного развития;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10) развитие умения планировать собственное досуговое чтение, формировать и обогащать свой круг чтения, в том числе за счет произведений современной литературы;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11) формирование умения участвовать в проектной или иссле</w:t>
      </w:r>
      <w:r>
        <w:t>довательской деятельности (с приобретением опыта публичного представления полученных результатов);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12) 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</w:t>
      </w:r>
      <w:r>
        <w:t xml:space="preserve"> библиотечных фондах, сети Интернет для выполнения учебной задачи; применять ИКТ, соблюдать правила информационной безопасности.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45.2. Предметная область "Родной язык и родная литература" предусматривает изучение государственного языка республики и (или) р</w:t>
      </w:r>
      <w:r>
        <w:t>одных языков из числа языков народов Российской Федерации, в том числе русского языка. Распределение предметных результатов освоения и содержания учебных предметов "Родной язык и (или) государственный язык республики Российской Федерации" и "Родная литерат</w:t>
      </w:r>
      <w:r>
        <w:t>ура" разрабатывается в соответствии с требованиями ФГОС с учетом ПООП по учебному предмету и утверждается Организацией самостоятельно.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Предметные результаты по предметной области "Родной язык и родная литература" должны обеспечивать: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45.2.1. По учебному пр</w:t>
      </w:r>
      <w:r>
        <w:t>едмету "Родной язык и (или) государственный язык республики Российской Федерации":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</w:t>
      </w:r>
      <w:r>
        <w:t xml:space="preserve"> ситуациях формального и неформального межличностного и межкультурного общения;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3) использование коммуникативно-эс</w:t>
      </w:r>
      <w:r>
        <w:t>тетических возможностей родного языка;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4) расширение и систематизация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языка. Знание понятий </w:t>
      </w:r>
      <w:r>
        <w:t>лингвистики не выносится на промежуточную и государственную итоговую аттестацию;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5) формирование навыков проведения различных видов анализа слова (фонетического, </w:t>
      </w:r>
      <w:r>
        <w:lastRenderedPageBreak/>
        <w:t>морфемного, словообразовательного, лексического, морфологического), синтаксического анализа сл</w:t>
      </w:r>
      <w:r>
        <w:t>овосочетания и предложения, а также многоаспектного анализа текста;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</w:t>
      </w:r>
      <w:r>
        <w:t>ситуации и стилю общения;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</w:t>
      </w:r>
      <w:r>
        <w:t>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8) формирование ответственности за языковую культуру как общечеловеческую ценность.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45.2.2. По учебному предмет</w:t>
      </w:r>
      <w:r>
        <w:t>у "Родная литература":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</w:t>
      </w:r>
      <w:r>
        <w:t xml:space="preserve"> многоаспектного диалога;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2) понимание родной литературы как одной из основных национально-культурных ценностей народа, особого способа познания жизни;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3) обеспечение культурной самоидентификации, осознание коммуникативно-эстетических возможностей родного </w:t>
      </w:r>
      <w:r>
        <w:t>языка на основе изучения выдающихся произведений культуры своего народа, российской и мировой культуры;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</w:t>
      </w:r>
      <w:r>
        <w:t>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5) развитие способности понимать литературные</w:t>
      </w:r>
      <w:r>
        <w:t xml:space="preserve"> художественные произведения, отражающие разные этнокультурные традиции;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</w:t>
      </w:r>
      <w:r>
        <w:t>кого,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</w:t>
      </w:r>
      <w:r>
        <w:t>го осмысления.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45.3. Предметные результаты по учебному предмету "Иностранный язык" предметной области "Иностранные языки" ориентированы на применение знаний, умений и навыков в учебных ситуациях и реальных жизненных условиях, должны отражать сформированнос</w:t>
      </w:r>
      <w:r>
        <w:t xml:space="preserve">ть иноязычной коммуникативной компетенции на допороговом уровне в совокупности ее </w:t>
      </w:r>
      <w:r>
        <w:lastRenderedPageBreak/>
        <w:t>составляющих - речевой, языковой, социокультурной, компенсаторной, метапредметной (учебно-познавательной) и должны обеспечивать: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1) овладение основными видами речевой деятель</w:t>
      </w:r>
      <w:r>
        <w:t>ности в рамках следующего тематического содержания речи: Моя семья. Мои друзья. Свободное время современного подростка. Здоровый образ жизни. Школа. Мир современных профессий. Окружающий мир. Средства массовой информации и Интернет. Родная страна и страна/</w:t>
      </w:r>
      <w:r>
        <w:t>страны изучаемого языка. Выдающиеся люди родной страны и страны/стран изучаемого языка: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говорение: уметь вести разные виды диалога в стандартных ситуациях общения (диалог этикетного характера, диалог - побуждение к действию, диалог-расспрос, диалог - обмен</w:t>
      </w:r>
      <w:r>
        <w:t xml:space="preserve"> мнениями, комбинированный диалог) объемом до 8 реплик со стороны каждого собеседника в рамках тематического содержания речи с вербальными и (или) невербальными опорами или без них с соблюдением норм речевого этикета, принятых в стране/странах изучаемого я</w:t>
      </w:r>
      <w:r>
        <w:t>зыка; создавать устные связные монологические высказывания (описание/характеристика, повествование/сообщение) объемом 10 - 12 фраз с вербальными и (или) невербальными опорами или без них в рамках тематического содержания речи; передавать основное содержани</w:t>
      </w:r>
      <w:r>
        <w:t>е прочитанного/прослушанного текста; представлять результаты выполненной проектной работы объемом 10 - 12 фраз;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аудирование: воспринимать на слух и понимать звучащие до 2 минут несложные аутентичные тексты, содержащие отдельные незнакомые слова и неизученн</w:t>
      </w:r>
      <w:r>
        <w:t>ые языковые явления, не препятствующие решению коммуникативной задачи, с разной глубиной проникновения в их содержание: с пониманием основного содержания текстов, пониманием нужной/интересующей/запрашиваемой информации;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смысловое чтение: читать про себя и </w:t>
      </w:r>
      <w:r>
        <w:t>понимать несложные аутентичные тексты разного вида, жанра и стиля объемом 450 - 500 слов, содержащие незнакомые слова и отдельные неизученные языковые явления, не препятствующие решению коммуникативной задачи, с различной глубиной проникновения в их содерж</w:t>
      </w:r>
      <w:r>
        <w:t>ание: с пониманием основного содержания (определять тему, главную идею текста, цель его создания), пониманием нужной/интересующей/запрашиваемой информации (в том числе выявлять детали, важные для раскрытия основной идеи, содержания текста), полным понимани</w:t>
      </w:r>
      <w:r>
        <w:t>ем содержания; читать несплошные тексты (таблицы, диаграммы, схемы) и понимать представленную в них информацию;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</w:t>
      </w:r>
      <w:r>
        <w:t xml:space="preserve"> языка; писать электронное сообщение личного характера объемом 100 - 120 слов, соблюдая речевой этикет, принятый в стране/странах изучаемого языка; создавать небольшие письменные высказывания объемом 100 - 120 слов с опорой на план, картинку, таблицу и (ил</w:t>
      </w:r>
      <w:r>
        <w:t>и) прочитанный/прослушанный текст; преобразовывать предложенные схематичные модели (таблица, схема) в текстовой вариант представления информации; представлять результаты выполненной проектной работы объемом 100 - 120 слов;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2) овладение фонетическими навыка</w:t>
      </w:r>
      <w:r>
        <w:t>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</w:t>
      </w:r>
      <w:r>
        <w:t xml:space="preserve">х; владеть правилами чтения и осмысленно читать вслух небольшие </w:t>
      </w:r>
      <w:r>
        <w:lastRenderedPageBreak/>
        <w:t>аутентичные тексты объемом до 120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</w:t>
      </w:r>
      <w:r>
        <w:t>рфографии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 в конце предложения, апостроф, запятую при перечислении; пунктуационно правильно оформлять прямую реч</w:t>
      </w:r>
      <w:r>
        <w:t>ь; пунктуационно правильно оформлять электронное сообщение личного характера);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3) знание и понимание основных значений изученных лексических единиц (слова, словосочетания, речевые клише), основных способов словообразования (аффиксация, словосложение, конве</w:t>
      </w:r>
      <w:r>
        <w:t>рсия) и особенностей структуры простых и сложных предложений и различных коммуникативных типов предложений изучаемого иностранного языка; выявление признаков изученных грамматических и лексических явлений по заданным существенным основаниям; овладение логи</w:t>
      </w:r>
      <w:r>
        <w:t xml:space="preserve">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овладение техникой дедуктивных и индуктивных умозаключений, в том числе умозаключений по </w:t>
      </w:r>
      <w:r>
        <w:t>аналогии в отношении грамматики изучаемого языка;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4) овладение навыками употребления в устной и письменной речи не менее 1350 изученных лексических единиц (слов, словосочетаний, речевых клише), включая 500 лексических единиц, освоенных на уровне начального</w:t>
      </w:r>
      <w:r>
        <w:t xml:space="preserve"> общего образования, образования родственных слов с использованием аффиксации, словосложения, конверсии;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</w:t>
      </w:r>
      <w:r>
        <w:t>остранного языка в рамках тематического содержания речи в соответствии с решаемой коммуникативной задачей;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6) овладение социокультурными знаниями и умениями: знать/понимать речевые различия в ситуациях официального и неофициального общения в рамках тематич</w:t>
      </w:r>
      <w:r>
        <w:t>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(основные на</w:t>
      </w:r>
      <w:r>
        <w:t>циональные праздники, проведение досуга, система образования,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</w:t>
      </w:r>
      <w:r>
        <w:t xml:space="preserve"> и культурном наследии родной страны и страны/стран изучаемого языка; представлять родную страну и культуру на иностранном языке; проявлять уважение к иной культуре и разнообразию культур, соблюдать нормы вежливости в межкультурном общении;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7) овладение ко</w:t>
      </w:r>
      <w:r>
        <w:t>мпенсаторными умениями: использовать при говорении переспрос; при говорении и письме - перифраз/толкование, синонимические средства, описание предмета вместо его названия; при чтении и аудировании - языковую, в том числе контекстуальную, догадку;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8) развит</w:t>
      </w:r>
      <w:r>
        <w:t>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9) развитие умения сравнивать (в том числе устанавливать основания для сравнения) </w:t>
      </w:r>
      <w:r>
        <w:lastRenderedPageBreak/>
        <w:t>объекты, явления, процессы, их элементы и основные функции в рамках изученной тематики;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10) формирование умения рассматривать несколько вариантов решения коммуникативной зада</w:t>
      </w:r>
      <w:r>
        <w:t>чи в продуктивных видах речевой деятельности;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11) формирование умения прогнозировать трудности, которые могут возникнуть при решении коммуникативной задачи во всех видах речевой деятельности;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12) приобретение опыта практической деятельности в повседневной </w:t>
      </w:r>
      <w:r>
        <w:t>жизни: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участвовать в учебно-исследовательской, проектной деятельности предметного и межпредметного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</w:t>
      </w:r>
      <w:r>
        <w:t xml:space="preserve"> в сети Интернет; использовать иноязычные словари и справочники, в том числе информационно-справочные системы в электронной форме;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знакомить представителей других стран с культурой родной страны и традициями народов России;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достигать взаимопонимания в проц</w:t>
      </w:r>
      <w:r>
        <w:t>ессе устного и письменного общения с носителями иностранного языка,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</w:t>
      </w:r>
      <w:r>
        <w:t xml:space="preserve"> и взаимопонимания между народами, людьми разных культур.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45.4. Предметные результаты по учебному предмету "Второй иностранный язык" предметной области "Иностранные языки" ориентированы на применение знаний, умений и навыков в учебных ситуациях и реальных </w:t>
      </w:r>
      <w:r>
        <w:t>жизненных условиях и должны отражать сформированное иноязычной коммуникативной компетенции на уровне, превышающем элементарный, в совокупности ее составляющих - речевой, языковой, социокультурной, компенсаторной, метапредметной (учебно-познавательной), и д</w:t>
      </w:r>
      <w:r>
        <w:t>олжны обеспечивать: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1) овладение основными видами речевой деятельности: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говорение: уметь вести разные виды диалога (диалог этикетного характера, диалог - побуждение к действию, диалог-расспрос, комбинированный диалог) объемом до 5 реплик со стороны каждого</w:t>
      </w:r>
      <w:r>
        <w:t xml:space="preserve"> собеседника в рамках тематического содержания речи с вербальными и (или) невербальными опорами или без них, с соблюдением норм речевого этикета, принятых в стране/странах изучаемого языка; создавать устные связные монологические высказывания (описание/хар</w:t>
      </w:r>
      <w:r>
        <w:t>актеристика; повествование/сообщение) объемом 7 - 9 фраз с вербальными и (или) невербальными опорами или без них в рамках тематического содержания речи; передавать основное содержание прочитанного/прослушанного текста; представлять результаты выполненной п</w:t>
      </w:r>
      <w:r>
        <w:t>роектной работы объемом 7 - 9 фраз;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аудирование: воспринимать на слух и понимать звучащие до 1,5 минут несложные аутентичные тексты, содержащие отдельные незнакомые слова, не препятствующие решению коммуникативной задачи, с разной глубиной проникновения в </w:t>
      </w:r>
      <w:r>
        <w:t>их содержание: пониманием основного содержания текстов, пониманием нужной/интересующей/запрашиваемой информации;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смысловое чтение: читать про себя и понимать несложные аутентичные тексты разного вида, жанра и стиля объемом 250 - 300 слов, содержащие отдель</w:t>
      </w:r>
      <w:r>
        <w:t>ные незнакомые слова и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(определять тему текста, основные факты/события), пониманием нужной</w:t>
      </w:r>
      <w:r>
        <w:t>/интересующей/запрашиваемой информации; читать несплошные тексты (таблицы, диаграммы, схемы) и понимать представленную в них информацию;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письменная речь: составлять план прочитанного/прослушанного текста; заполнять анкеты и формуляры, сообщая о себе основн</w:t>
      </w:r>
      <w:r>
        <w:t>ые сведения, в соответствии с нормами, принятыми в стране/странах изучаемого языка; писать электронное сообщение личного характера объемом до 90 слов в ответ на письмо-стимул, соблюдая речевой этикет, принятый в стране/странах изучаемого языка; создавать н</w:t>
      </w:r>
      <w:r>
        <w:t>ебольшие письменные высказывания объемом до 90 слов с опорой на план, картинку, таблицу и (или) прочитанный/прослушанный текст; представлять результаты выполненной проектной работы объемом до 90 слов;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2) овладение фонетическими навыками (различать на слух </w:t>
      </w:r>
      <w:r>
        <w:t>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правила отсутствия фразового ударения на служебных словах; владеть правилами чтения и ос</w:t>
      </w:r>
      <w:r>
        <w:t>мысленно читать вслух небольшие аутентичные тексты объемом до 100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изученного</w:t>
      </w:r>
      <w:r>
        <w:t xml:space="preserve"> лексико-грамматического материала) и пунктуационными навыками (использовать точку, вопросительный и восклицательный знаки в конце предложения, апостроф, запятую при перечислении; пунктуационно правильно оформлять электронное сообщение личного характера);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3) знание и понимание основных значений изученных лексических единиц (слова, словосочетания, речевые клише); основных способов словообразования (аффиксация, словосложение, конверсия); особенностей структуры простых и сложных предложений и различных коммуни</w:t>
      </w:r>
      <w:r>
        <w:t>кативных типов предложений изучаемого иностранного языка; овладение выявлением признаков изученных грамматических и лексических явлений по заданным существенным основаниям; логическими операциями по установлению существенного признака классификации, основа</w:t>
      </w:r>
      <w:r>
        <w:t>ния для сравнения, а также родовидовых отношений, по группировке понятий по содержанию; осуществлением дедуктивных и индуктивных умозаключений, в том числе умозаключений по аналогии в отношении грамматики изучаемого языка;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4) овладение навыками употреблени</w:t>
      </w:r>
      <w:r>
        <w:t>я в устной и письменной речи не менее 850 изученных лексических единиц (слов, словосочетаний, речевых клише), образования родственных слов с использованием аффиксации, словосложения, конверсии;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5) овладение навыками распознавания и употребления в устной и </w:t>
      </w:r>
      <w:r>
        <w:t>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6) овладение социокультурными знаниями и умениями: знать/пон</w:t>
      </w:r>
      <w:r>
        <w:t xml:space="preserve">имать речевые различия в ситуациях официального и неофициального общения в рамках тематического содержания речи и </w:t>
      </w:r>
      <w:r>
        <w:lastRenderedPageBreak/>
        <w:t>использовать лексико-грамматические средства с учетом этих различий; знать/понимать и использовать в устной и письменной речи наиболее употреб</w:t>
      </w:r>
      <w:r>
        <w:t>ительную тематическую фоновую лексику и реалии страны/стран изучаемого языка в рамках указанного тематического содержания речи (основные национальные праздники, проведение досуга, этикетные особенности посещения гостей, традиции в питании); иметь элементар</w:t>
      </w:r>
      <w:r>
        <w:t>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 уметь называть родную страну и страну/страны изучаемого языка, их ст</w:t>
      </w:r>
      <w:r>
        <w:t>олицы на изучаемом языке; уметь кратко представить Россию и свою малую родину; проявлять уважение к иной культуре и соблюдать нормы вежливости в межкультурном общении;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7) овладение компенсаторными умениями: использовать при говорении переспрос; при чтении </w:t>
      </w:r>
      <w:r>
        <w:t>и аудировании - языковую, в том числе контекстуальную, догадку;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8) 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9) развитие уме</w:t>
      </w:r>
      <w:r>
        <w:t>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10) формирование умения рассматривать несколько вариантов решения коммуникативной задачи в продуктивн</w:t>
      </w:r>
      <w:r>
        <w:t>ых видах речевой деятельности;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11) формирование умения прогнозировать трудности, которые могут возникнуть при решении коммуникативной задачи во всех видах речевой деятельности;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12) приобретение опыта практической деятельности в повседневной жизни: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участвов</w:t>
      </w:r>
      <w:r>
        <w:t>ать в учебно-исследовательской, проектной деятельности предметного и межпредметного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</w:t>
      </w:r>
      <w:r>
        <w:t>т; использовать иноязычные словари и справочники, в том числе электронные;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знакомить представителей других стран с культурой родной страны и традициями народов России;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достигать взаимопонимания в процессе устного и письменного общения с носителями иностран</w:t>
      </w:r>
      <w:r>
        <w:t>ного языка,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</w:t>
      </w:r>
      <w:r>
        <w:t>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45.5. Предметные результаты по предметной области "Математика и информатика" должны обеспечивать: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45.5.1. По учебному предмету "Математика" (включая учебные курсы "Алгебра", "Геометрия", "Вероятность и статистика") (на базовом уровне):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1) умение оперировать понятиями: множество, подмножество, операции над множествами; умение оперировать понятиями: граф, связный граф, дерево, цикл, применять их при решении задач; умение использовать графическое представление множеств для описания реальных</w:t>
      </w:r>
      <w:r>
        <w:t xml:space="preserve"> процессов и явлений, при решении задач из других учебных предметов;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2) умение оперировать понятиями: определение, аксиома, теорема, доказательство; умение распознавать истинные и ложные высказывания, приводить примеры и контрпримеры, строить высказывания </w:t>
      </w:r>
      <w:r>
        <w:t>и отрицания высказываний;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3) умение оперировать понятиями: натуральное число, простое и составное число, делимость натуральных чисел, признаки делимости, целое число, модуль числа, обыкновенная дробь и десятичная дробь, стандартный вид числа, рациональное </w:t>
      </w:r>
      <w:r>
        <w:t>число, иррациональное число, арифметический квадратный корень; умение выполнять действия с числами, сравнивать и упорядочивать числа, представлять числа на координатной прямой, округлять числа; умение делать прикидку и оценку результата вычислений;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4) умен</w:t>
      </w:r>
      <w:r>
        <w:t>ие оперировать понятиями: степень с целым показателем, арифметический квадратный корень, многочлен, алгебраическая дробь, тождество; знакомство с корнем натуральной степени больше единицы; умение выполнять расчеты по формулам, преобразования целых, дробно-</w:t>
      </w:r>
      <w:r>
        <w:t>рациональных выражений и выражений с корнями, разложение многочлена на множители, в том числе с использованием формул разности квадратов и квадрата суммы и разности;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5) умение оперировать понятиями: числовое равенство, уравнение с одной переменной, числово</w:t>
      </w:r>
      <w:r>
        <w:t>е неравенство, неравенство с переменной; умение решать линейные и квадратные уравнения, дробно-рациональные уравнения с одной переменной, системы двух линейных уравнений, линейные неравенства и их системы, квадратные и дробно-рациональные неравенства с одн</w:t>
      </w:r>
      <w:r>
        <w:t>ой переменной, в том числе при решении задач из других предметов и практических задач; умение использовать координатную прямую и координатную плоскость для изображения решений уравнений, неравенств и систем;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6) умение оперировать понятиями: функция, график</w:t>
      </w:r>
      <w:r>
        <w:t xml:space="preserve"> функции, нули функции, промежутки знакопостоянства, промежутки возрастания, убывания, наибольшее и наименьшее значения функции; умение оперировать понятиями: прямая пропорциональность, линейная функция, квадратичная функция, обратная пропорциональность, п</w:t>
      </w:r>
      <w:r>
        <w:t>арабола, гипербола; умение строить графики функций, использовать графики для определения свойств процессов и зависимостей, для решения задач из других учебных предметов и реальной жизни; умение выражать формулами зависимости между величинами;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7) умение опе</w:t>
      </w:r>
      <w:r>
        <w:t>рировать понятиями: последовательность, арифметическая и геометрическая прогрессии;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8) умение </w:t>
      </w:r>
      <w:r>
        <w:t>решать задачи разных типов (в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финансами); умение составлять выражения, уравнения, неравенства и систем</w:t>
      </w:r>
      <w:r>
        <w:t>ы по условию задачи, исследовать полученное решение и оценивать правдоподобность полученных результатов;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9) умение оперировать понятиями: фигура, точка, отрезок, прямая, луч, ломаная, угол, многоугольник, треугольник, равнобедренный и равносторонний треуго</w:t>
      </w:r>
      <w:r>
        <w:t>льники, прямоугольный треугольник, медиана, биссектриса и высота треугольника, четырехугольник, параллелограмм, ромб, прямоугольник, квадрат, трапеция; окружность, круг, касательная; знакомство с пространственными фигурами; умение решать задачи, в том числ</w:t>
      </w:r>
      <w:r>
        <w:t>е из повседневной жизни, на нахождение геометрических величин с применением изученных свойств фигур и фактов;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10) умение оперировать понятиями: равенство фигур, равенство треугольников; параллельность и перпендикулярность прямых, угол между прямыми, перпен</w:t>
      </w:r>
      <w:r>
        <w:t>дикуляр, наклонная, проекция, подобие фигур, подобные треугольники, симметрия относительно точки и прямой; умение распознавать равенство, симметрию и подобие фигур, параллельность и перпендикулярность прямых в окружающем мире;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11) умение оперировать поняти</w:t>
      </w:r>
      <w:r>
        <w:t>ями: длина, расстояние, угол (величина угла, синус и косинус угла треугольника), площадь; умение оценивать размеры предметов и объектов в окружающем мире; умение применять формулы периметра и площади многоугольников, длины окружности и площади круга, объем</w:t>
      </w:r>
      <w:r>
        <w:t>а прямоугольного параллелепипеда; умение 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12) умение изображать плоские фигуры и их к</w:t>
      </w:r>
      <w:r>
        <w:t>омбинации, пространственные фигуры от руки, с помощью чертежных инструментов и электронных средств по текстовому или символьному описанию;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13) умение оперировать понятиями: прямоугольная система координат; координаты точки, вектор, сумма векторов, произвед</w:t>
      </w:r>
      <w:r>
        <w:t>ение вектора на число, скалярное произведение векторов; умение использовать векторы и координаты для представления данных и решения задач, в том числе из других учебных предметов и реальной жизни;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14) умение оперировать понятиями: столбиковые и круговые ди</w:t>
      </w:r>
      <w:r>
        <w:t>аграммы, таблицы, среднее арифметическое, медиана, наибольшее и наименьшее значения, размах числового набора; умение извлекать, интерпретировать и преобразовывать информацию, представленную в таблицах и на диаграммах, отражающую свойства и характеристики р</w:t>
      </w:r>
      <w:r>
        <w:t>еальных процессов и явлений; умение распознавать изменчивые величины в окружающем мире;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15) умение оперировать понятиями: случайный опыт (случайный эксперимент), элементарное событие (элементарный исход) случайного опыта, случайное событие, вероятность соб</w:t>
      </w:r>
      <w:r>
        <w:t>ытия; умение находить вероятности случайных событий в опытах с равновозможными элементарными событиями; умение решать задачи методом организованного перебора и с использованием правила умножения; умение оценивать вероятности реальных событий и явлений, пон</w:t>
      </w:r>
      <w:r>
        <w:t>имать роль практически достоверных и маловероятных событий в окружающем мире и в жизни; знакомство с понятием независимых событий; знакомство с законом больших чисел и его ролью в массовых явлениях;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16) умение выбирать подходящий изученный метод для решени</w:t>
      </w:r>
      <w:r>
        <w:t>я задачи, приводить примеры математических закономерностей в природе и жизни, распознавать проявление законов математики в искусстве, описывать отдельные выдающиеся результаты, полученные в ходе развития математики как науки, приводить примеры математическ</w:t>
      </w:r>
      <w:r>
        <w:t xml:space="preserve">их открытий и их авторов в </w:t>
      </w:r>
      <w:r>
        <w:lastRenderedPageBreak/>
        <w:t>отечественной и всемирной истории.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45.5.2. По учебному предмету "Математика" (включая учебные курсы "Алгебра", "Геометрия", "Вероятность и статистика") (на углубленном уровне):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1) умение свободно оперировать понятиями: множество,</w:t>
      </w:r>
      <w:r>
        <w:t xml:space="preserve"> подмножество, операции над множествами; умение использовать графическое представление множеств для описания реальных процессов и явлений, при решении задач из других учебных предметов;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2) умение свободно оперировать понятиями: высказывание, истинность и л</w:t>
      </w:r>
      <w:r>
        <w:t>ожность высказываний, операции над высказываниями, таблицы истинности; умение строить высказывания и рассуждения на основе логических правил, решать логические задачи;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3) умение свободно оперировать понятиями: определение, аксиома, теорема, доказательство,</w:t>
      </w:r>
      <w:r>
        <w:t xml:space="preserve"> равносильные формулировки утверждений, обратное и противоположное утверждение; умение приводить примеры и контрпримеры; умение выводить формулы и приводить доказательства, в том числе методом "от противного" и методом математической индукции;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4) умение св</w:t>
      </w:r>
      <w:r>
        <w:t>ободно оперировать понятиями: граф, степень (валентность) вершины, связный граф, дерево, цикл, планарный граф; умение задавать и описывать графы разными способами;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5) умение свободно оперировать понятиями: перестановки и факториал, число сочетаний, треугол</w:t>
      </w:r>
      <w:r>
        <w:t>ьник Паскаля; умение применять правило комбинаторного умножения и комбинаторные формулы для решения задач;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6) умение свободно оперировать понятиями: натуральное число, простое и составное число, целое число, модуль числа, обыкновенная дробь и десятичная др</w:t>
      </w:r>
      <w:r>
        <w:t>обь, стандартный вид числа, рациональное и иррациональные числа; множества натуральных, целых, рациональных, действительных (вещественных) чисел; умение сравнивать и упорядочивать числа, представлять числа на координатной прямой, округлять числа, делать пр</w:t>
      </w:r>
      <w:r>
        <w:t>икидку и оценку результата вычислений;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7) умение доказывать и использовать признаки делимости на 2, 4, 8, 5, 3, 6, 9, 10, 11, признаки делимости суммы и произведения целых чисел при решении задач; умение находить наибольший общий делитель и наименьшее обще</w:t>
      </w:r>
      <w:r>
        <w:t>е кратное чисел и использовать их при решении задач, применять алгоритм Евклида; умение свободно оперировать понятием остатка по модулю, находить остатки суммы и произведения по данному модулю; умение записывать натуральные числа в различных позиционных си</w:t>
      </w:r>
      <w:r>
        <w:t>стемах счисления, преобразовывать запись числа из одной системы счисления в другую;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8) умение свободно оперировать понятиями: числовое и алгебраическое выражение, алгебраическая дробь, степень с целым показателем, арифметический квадратный корень, корень н</w:t>
      </w:r>
      <w:r>
        <w:t xml:space="preserve">атуральной степени больше единицы, степень с рациональным показателем, одночлен, многочлен; умение выполнять расчеты по формулам, преобразования целых, дробно-рациональных выражений и выражений с корнями; умение выполнять преобразования многочленов, в том </w:t>
      </w:r>
      <w:r>
        <w:t>числе разложение на множители;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9) умение свободно оперировать понятиями: тождество, тождественное преобразование, </w:t>
      </w:r>
      <w:r>
        <w:lastRenderedPageBreak/>
        <w:t>числовое равенство, уравнение с одной переменной, линейное уравнение, квадратное уравнение, неравенство; умение решать линейные и квадратные у</w:t>
      </w:r>
      <w:r>
        <w:t>равнения, дробно-рациональные уравнения с одной переменной, системы уравнений, линейные, квадратные и дробно-рациональные неравенства с одной переменной и их системы; умение составлять и решать уравнения, неравенства и их системы (в том числе с ограничения</w:t>
      </w:r>
      <w:r>
        <w:t>ми, например, в целых числах) при решении математических задач, задач из других учебных предметов и реальной жизни; умение решать уравнения, неравенства и системы графическим методом; знакомство с уравнениями и неравенствами с параметром;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10) умение свобод</w:t>
      </w:r>
      <w:r>
        <w:t>но оперировать понятиями: зависимость, функция, график функции, выполнять исследование функции; умение свободно оперировать понятиями: прямая пропорциональность, линейная функция, квадратичная функция, обратная пропорциональность, парабола, гипербола, кусо</w:t>
      </w:r>
      <w:r>
        <w:t>чно-заданная функция; умение строить графики функций, выполнять преобразования графиков функций; умение использовать графики для исследования процессов и зависимостей; при решении задач из других учебных предметов и реальной жизни; умение выражать формулам</w:t>
      </w:r>
      <w:r>
        <w:t>и зависимости между величинами;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11) умение свободно оперировать понятиями: последовательность, ограниченная последовательность, монотонно возрастающая (убывающая) последовательность, арифметическая и геометрическая</w:t>
      </w:r>
      <w:r>
        <w:t xml:space="preserve"> прогрессии; умение описывать и задавать последовательности, в том числе с помощью рекуррентных формул;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</w:t>
      </w:r>
      <w:r>
        <w:t>ой жизни; знакомство со сходимостью последовательностей; умение суммировать бесконечно убывающие геометрические прогрессии;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12) умение решать задачи разных типов, в том числе на проценты, доли и части, движение, работу, цену товаров и стоимость покупок и у</w:t>
      </w:r>
      <w:r>
        <w:t>слуг, налоги, задачи из области управления личными и семейными финансами;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13) умение свобод</w:t>
      </w:r>
      <w:r>
        <w:t xml:space="preserve">но оперировать понятиями: столбиковые и круговые диаграммы, таблицы, среднее значение, медиана, наибольшее и наименьшее значение, рассеивание, размах, дисперсия и стандартное отклонение числового набора, статистические данные, статистическая устойчивость, </w:t>
      </w:r>
      <w:r>
        <w:t>группировка данных; знакомство со случайной изменчивостью в природе и обществе; умение выбирать способ представления информации, соответствующий природе данных и целям исследования; анализировать и сравнивать статистические характеристики числовых наборов,</w:t>
      </w:r>
      <w:r>
        <w:t xml:space="preserve"> в том числе при решении задач из других учебных предметов;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14) умение свободно оперировать понятиями: случайный опыт (случайный эксперимент), элементарное случайное событие (элементарный исход) опыта, случайное событие, частота и вероятность случайного со</w:t>
      </w:r>
      <w:r>
        <w:t>бытия, условная вероятность, независимые события, дерево случайного эксперимента; умение находить вероятности событий в опытах с равновозможными элементарными событиями; знакомство с ролью маловероятных и практически достоверных событий в природных и социа</w:t>
      </w:r>
      <w:r>
        <w:t>льных явлениях; умение оценивать вероятности событий и явлений в природе и обществе; умение выполнять операции над случайными событиями, находить вероятности событий, в том числе с применением формул и графических схем (диаграмм Эйлера, графов); умение при</w:t>
      </w:r>
      <w:r>
        <w:t xml:space="preserve">водить примеры случайных величин и находить их числовые характеристики; </w:t>
      </w:r>
      <w:r>
        <w:lastRenderedPageBreak/>
        <w:t>знакомство с понятием математического ожидания случайной величины; представление о законе больших чисел и о роли закона больших чисел в природе и в социальных явлениях;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15) умение своб</w:t>
      </w:r>
      <w:r>
        <w:t>одно оперировать понятиями: точка, прямая, отрезок, луч, угол, длина отрезка, параллельность и перпендикулярность прямых, отношение "лежать между", проекция, перпендикуляр и наклонная; умение свободно оперировать понятиями: треугольник, равнобедренный треу</w:t>
      </w:r>
      <w:r>
        <w:t>гольник, равносторонний (правильный) треугольник, прямоугольный треугольник, угол треугольника, внешний угол треугольника, медиана, высота, биссектриса треугольника, ломаная, многоугольник, четырехугольник, параллелограмм, ромб, прямоугольник, трапеция, ок</w:t>
      </w:r>
      <w:r>
        <w:t>ружность и круг, центральный угол, вписанный угол, вписанная в многоугольник окружность, описанная около многоугольника окружность, касательная к окружности;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16) умение свободно оперировать понятиями: равные фигуры, равные отрезки, равные углы, равные треу</w:t>
      </w:r>
      <w:r>
        <w:t>гольники, признаки равенства треугольников, признаки равенства прямоугольных треугольников;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17) умение свободно оперировать понятиями: длина линии, величина угла, тригонометрические функции углов треугольника, площадь фигуры; умение выводить и использовать</w:t>
      </w:r>
      <w:r>
        <w:t xml:space="preserve"> формулы для нахождения длин, площадей и величин углов; умение свободно оперировать формулами, выражающими свойства изученных фигур; умение использовать свойства равновеликих и равносоставленных фигур, теорему Пифагора, теоремы косинусов и синусов, теорему</w:t>
      </w:r>
      <w:r>
        <w:t xml:space="preserve"> о вписанном угле, свойства касательных и секущих к окружности, формулы площади треугольника, суммы углов многоугольника при решении задач; умение выполнять измерения, вычисления и сравнения длин, расстояний, углов, площадей; умение оценивать размеры объек</w:t>
      </w:r>
      <w:r>
        <w:t>тов в окружающем мире;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18) умение свободно оперировать понятиями: движение на плоскости, параллельный перенос, симметрия, поворот, преобразование подобия, подобие фигур; распознавать равные и подобные фигуры, в том числе в природе, искусстве, архитектуре и</w:t>
      </w:r>
      <w:r>
        <w:t xml:space="preserve"> среди предметов окружающей обстановки; умение использовать геометрические отношения для решения задач, возникающих в реальной жизни;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19) умение свободно оперировать свойствами геометрических фигур, самостоятельно формулировать определения изучаемых фигур,</w:t>
      </w:r>
      <w:r>
        <w:t xml:space="preserve"> выдвигать гипотезы о свойствах и признаках геометрических фигур, обосновывать или опровергать их; умение проводить классификацию фигур по различным признакам; умение выполнять необходимые дополнительные построения, исследовать возможность применения теоре</w:t>
      </w:r>
      <w:r>
        <w:t>м и формул для решения задач;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20) умение свободно оперировать понятиями: вектор, сумма, разность векторов, произведение вектора на число, скалярное произведение векторов, координаты на плоскости, координаты вектора, ориентированная площадь параллелограмма;</w:t>
      </w:r>
      <w:r>
        <w:t xml:space="preserve"> умение пользоваться векторным и координатным методом на плоскости для решения задач; умение находить уравнения прямой и окружности по данным элементам, использовать уравнения прямой и окружности для решения задач, использовать векторы и координаты для реш</w:t>
      </w:r>
      <w:r>
        <w:t>ения математических задач и задач из других учебных предметов;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21) умение выбирать подходящий метод для решения задачи, приводить примеры математических закономерностей в природе и общественной жизни, распознавать проявление </w:t>
      </w:r>
      <w:r>
        <w:lastRenderedPageBreak/>
        <w:t>законов математики в искусстве;</w:t>
      </w:r>
      <w:r>
        <w:t xml:space="preserve"> умение описывать отдельные выдающиеся результаты, полученные в ходе развития математики как науки; приводить примеры математических открытий и их авторов в отечественной и всемирной истории.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45.5.3. По учебному предмету "Информатика" (на базовом уровне):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1) владение основными понятиями: информация, передача, хранение и обработка информации, алгоритм, модель, цифровой продукт и их использование для решения учебных и практических задач; умение оперировать единицами измерения информационного объема и скорости</w:t>
      </w:r>
      <w:r>
        <w:t xml:space="preserve"> передачи данных;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2) умение пояснять на примерах различия между позиционными и непозиционными системами счисления; записывать и сравнивать целые числа от 0 до 1024 в различных позиционных системах счисления с основаниями 2, 8, 16, выполнять арифметические </w:t>
      </w:r>
      <w:r>
        <w:t>операции над ними;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3) умение кодировать и декодировать сообщения по заданным правилам; понимание основных принципов кодирования информации различной природы: текстовой (на углубленном уровне: в различных кодировках), графической, аудио;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4) владение понятия</w:t>
      </w:r>
      <w:r>
        <w:t>ми: высказывание, логическая операция, логическое выражение; умение 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</w:t>
      </w:r>
      <w:r>
        <w:t>х, строить таблицы истинности для логических выражений; записывать логические выражения на изучаемом языке программирования;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5) развитие алгоритмического мышления как необходимого условия профессиональной деятельности в современном обществе; понимание сущн</w:t>
      </w:r>
      <w:r>
        <w:t>ости алгоритма и его свойств;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6) умение составлять, выполнять вручную и на компьютере несложные алгоритмы для управления исполнителями (Черепашка, Чертежник); создавать и отлаживать программы на одном из языков программирования (Python, C++, Паскаль, Java,</w:t>
      </w:r>
      <w:r>
        <w:t xml:space="preserve"> C#, Школьный Алгоритмический Язык), реализующие несложные алгоритмы обработки числовых данных с использованием циклов и ветвлений; умение разбивать задачи на подзадачи, использовать константы, переменные и выражения различных типов (числовых, логических, </w:t>
      </w:r>
      <w:r>
        <w:t>символьных); анализировать предложенный алгоритм, определять, какие результаты возможны при заданном множестве исходных значений;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7) умение записать на изучаемом языке программирования алгоритмы проверки делимости одного целого числа на другое, проверки на</w:t>
      </w:r>
      <w:r>
        <w:t>турального числа на простоту, выделения цифр из натурального числа, поиск максимумов, минимумов, суммы числовой последовательности;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8) сформированность представлений о назначении основных компонентов компьютера; использование различных программных систем и</w:t>
      </w:r>
      <w:r>
        <w:t xml:space="preserve"> сервисов компьютера, программного обеспечения;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владение у</w:t>
      </w:r>
      <w:r>
        <w:t xml:space="preserve">мением ориентироваться в иерархической структуре файловой системы, работать с файловой системой персонального компьютера с использованием графического интерфейса, а именно: создавать, копировать, перемещать, </w:t>
      </w:r>
      <w:r>
        <w:lastRenderedPageBreak/>
        <w:t xml:space="preserve">переименовывать, удалять и архивировать файлы и </w:t>
      </w:r>
      <w:r>
        <w:t>каталоги;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9) 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</w:t>
      </w:r>
      <w:r>
        <w:t>пользования цифровыми сервисами государственных услуг, цифровыми образовательными сервисами;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10) 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</w:t>
      </w:r>
      <w:r>
        <w:t>мных средств обработки данных; умение формализовать и структурировать информацию, используя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  <w:r>
        <w:t xml:space="preserve"> умение применять в электронных таблицах формулы для расчетов с использованием встроенных функций, абсолютной, относительной, смешанной адресации; использовать электронные таблицы для численного моделирования в простых задачах из разных предметных областей</w:t>
      </w:r>
      <w:r>
        <w:t>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11) сформированность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достижениях науки и IT-отрасли;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12) освоение и соблюдение т</w:t>
      </w:r>
      <w:r>
        <w:t>ребований безопасной эксплуатации технических средств информационно-коммуникационных технологий;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13)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</w:t>
      </w:r>
      <w:r>
        <w:t>пасные стратегии поведения в сети;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14) умение использовать различные средства защиты от вредоносного программного обеспечения, умение обеспечивать личную безопасность при использовании ресурсов сети Интернет, в том числе умение защищать персональную информ</w:t>
      </w:r>
      <w:r>
        <w:t>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</w:t>
      </w:r>
      <w:r>
        <w:t>есурсов, опасность вредоносного кода);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15) умение 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45.5.4. По учебному предмету "Информатика" (на у</w:t>
      </w:r>
      <w:r>
        <w:t>глубленном уровне):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1) свободное владение основными понятиями: информация, передача, хранение и обработка информации, алгоритм, модель, моделирование и их использование для решения учебных и практических задач; умение свободно оперировать единицами измерения информационного о</w:t>
      </w:r>
      <w:r>
        <w:t>бъема и скорости передачи данных;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2) понимание различия между позиционными и непозиционными системами счисления; умение записать, сравнить и произвести арифметические операции над целыми числами в позиционных системах счисления;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3) умение кодировать и деко</w:t>
      </w:r>
      <w:r>
        <w:t>дировать сообщения по заданным правилам; понимание основных принципов кодирования информации различной природы: числовой, текстовой (в различных современных кодировках), графической (в растровом и векторном представлении), аудио;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4) свободное оперирование </w:t>
      </w:r>
      <w:r>
        <w:t xml:space="preserve">понятиями: высказывание, логическая операция, логическое выражение; умение записывать логические выражения с использованием дизъюнкции, конъюнкции, отрицания, импликации и эквивалентности, определять истинность логических выражений, если известны значения </w:t>
      </w:r>
      <w:r>
        <w:t>истинности входящих в него переменных, строить таблицы истинности для логических выражений, восстанавливать логические выражения по таблице истинности, записывать логические выражения на изучаемом языке программирования;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5) владение терминологией, связанно</w:t>
      </w:r>
      <w:r>
        <w:t>й с графами (вершина, ребро, путь, длина ребра и пути) и деревьями (корень, лист, высота дерева); умение использовать графы и деревья для моделирования систем сетевой и иерархической структуры; умение находить кратчайший путь в заданной графе;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6) наличие р</w:t>
      </w:r>
      <w:r>
        <w:t xml:space="preserve">азвитого алгоритмического мышления как необходимого условия профессиональной деятельности в современном обществе; свободное оперирование понятиями "исполнитель", "алгоритм", "программа", понимание разницы между употреблением этих терминов в обыденной речи </w:t>
      </w:r>
      <w:r>
        <w:t>и в информатике; умение выбирать подходящий алгоритм для решения задачи;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7) свободное оперирование понятиями: переменная, тип данных, операция присваивания, арифметические и логические операции, включая операции целочисленного деления и остатка от деления;</w:t>
      </w:r>
      <w:r>
        <w:t xml:space="preserve"> умение создавать программы на современном языке программирования общего назначения: Python, C++ (JAVA, С#), реализующие алгоритмы обработки числовых данных с использованием ветвлений, циклов со счетчиком, циклов с условиями, подпрограмм (алгоритмы проверк</w:t>
      </w:r>
      <w:r>
        <w:t>и делимости одного целого числа на другое, проверки натурального числа на простоту, разложение на простые сомножители, выделение цифр из натурального числа, поиск максимумов, минимумов, суммы числовой последовательности и т.п.); владение техникой отладки и</w:t>
      </w:r>
      <w:r>
        <w:t xml:space="preserve"> выполнения полученной программы в используемой среде разработки;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8) умение составлять программы для решения типовых задач обработки массивов данных: числовых массивов, матриц, строк (других коллекций); умение записывать простые алгоритмы сортировки массив</w:t>
      </w:r>
      <w:r>
        <w:t>ов на изучаемом языке программирования; умение использовать простые приемы динамического программирования, бинарного поиска, составлять и реализовывать несложные рекурсивные алгоритмы;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9) сформированность представлений о назначении основных компонентов ком</w:t>
      </w:r>
      <w:r>
        <w:t xml:space="preserve">пьютера;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владение умением ориентироваться в иерархической </w:t>
      </w:r>
      <w:r>
        <w:t>структуре файловой системы, работать с файловой системой персонального компьютера и облачными хранилищами с использованием графического интерфейса: создавать, копировать, перемещать, переименовывать, удалять и архивировать файлы и каталоги;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10) свободное в</w:t>
      </w:r>
      <w:r>
        <w:t xml:space="preserve">ладение умениями и навыками использования информационных и </w:t>
      </w:r>
      <w:r>
        <w:lastRenderedPageBreak/>
        <w:t>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пользования ци</w:t>
      </w:r>
      <w:r>
        <w:t>фровыми сервисами государственных услуг, цифровыми образовательными сервисами;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11) 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</w:t>
      </w:r>
      <w:r>
        <w:t>бработки данных; умение формализовать и структурировать информацию, использовать электронные таблицы для обработки, анализа и визуализации числовых данных, в том числе с выделением диапазона таблицы и упорядочиванием его элементов; умение применять в элект</w:t>
      </w:r>
      <w:r>
        <w:t>ронных таблицах формулы для расчетов с использованием встроенных функций с использованием абсолютной, относительной, смешанной адресации; использовать электронные таблицы для численного моделирования в несложных задачах из разных предметных областей; оцени</w:t>
      </w:r>
      <w:r>
        <w:t>вать адекватность модели моделируемому объекту и целям моделирования;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12) сформированность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</w:t>
      </w:r>
      <w:r>
        <w:t>нными на достижениях науки и IT-отрасли;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13) освоение и соблюдение требований безопасной эксплуатации технических средств информационно-коммуникационных технологий;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14) умение соблюдать сетевой этикет, базовые нормы информационной этики и права при работе </w:t>
      </w:r>
      <w:r>
        <w:t>с приложениями на любых устройствах и в сети Интернет, выбирать безопасные стратегии поведения в сети;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15) умение использовать различные средства защиты от вредоносного программного обеспечения, умение обеспечивать личную безопасность при использовании рес</w:t>
      </w:r>
      <w:r>
        <w:t>урсов сети 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</w:t>
      </w:r>
      <w:r>
        <w:t>нет (сетевая анонимность, цифровой след, аутентичность субъектов и ресурсов, опасность вредоносного кода); умение распознавать попытки и предупреждать вовлечение себя и окружающих в деструктивные и криминальные формы сетевой активности (в том числе кибербу</w:t>
      </w:r>
      <w:r>
        <w:t>ллинг, фишинг).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45.6. Предметные результаты по предметной области "Общественно-научные предметы" должны обеспечивать: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45.6.1. По учебному предмету "История":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1) умение определять последовательность событий, явлений, процессов; соотносить события истории ра</w:t>
      </w:r>
      <w:r>
        <w:t>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2) умение выявлять особенности развития культуры, бы</w:t>
      </w:r>
      <w:r>
        <w:t>та и нравов народов в различные исторические эпохи;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3) овладение историческими понятиями и их использование для решения учебных и практических задач;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4) умение рассказывать на основе самостоятельно составленного плана об исторических событиях, явлениях, пр</w:t>
      </w:r>
      <w:r>
        <w:t>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5) умение выявлять существенные черты и характерные признаки исто</w:t>
      </w:r>
      <w:r>
        <w:t>рических событий, явлений, процессов;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 (Фев</w:t>
      </w:r>
      <w:r>
        <w:t>ральская и Октябрьская революции 1917 г., Великая Отечественная война, распад СССР, сложные 1990-е годы, возрождение страны с 2000-х годов, воссоединение Крыма с Россией 2014 года); характеризовать итоги и историческое значение событий;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7) умение сравниват</w:t>
      </w:r>
      <w:r>
        <w:t>ь исторические события, явления, процессы в различные исторические эпохи;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9) умение различать о</w:t>
      </w:r>
      <w:r>
        <w:t>сновные типы исторических источников: письменные, вещественные, аудиовизуальные;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</w:t>
      </w:r>
      <w:r>
        <w:t>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11)</w:t>
      </w:r>
      <w:r>
        <w:t xml:space="preserve"> 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</w:t>
      </w:r>
      <w:r>
        <w:t>иков;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12) умение анализировать текстовые, визуальные источники исторической информации; представлять историческую информацию в форме таблиц, схем, диаграмм;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13) умение осуществлять с соблюдением правил информационной безопаснос</w:t>
      </w:r>
      <w:r>
        <w:t>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14) приобретение опыта взаимодействия с людьми другой культуры, национальной и религиозной принадлежност</w:t>
      </w:r>
      <w:r>
        <w:t xml:space="preserve">и на основе национальных ценностей современного российского общества: гуманистических и демократических ценностей, идей мира и взаимопонимания между </w:t>
      </w:r>
      <w:r>
        <w:lastRenderedPageBreak/>
        <w:t>народами, людьми разных культур; уважения к историческому наследию народов России.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45.6.1.1. По учебному ку</w:t>
      </w:r>
      <w:r>
        <w:t>рсу "История России":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знание ключевых событий, основных дат и этапов истории России и мира с древности до 1914 года; выдающихся деятелей отечественной и всеобщей истории; важнейших достижений культуры и систем ценностей, сформировавшихся в ходе историческо</w:t>
      </w:r>
      <w:r>
        <w:t>го развития, в том числе по истории России: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Роль и место России в мировой истории. Периодизация и источники российской истории.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Народы и государства на территории нашей страны в древности.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Образование Руси: Исторические условия образования государства Русь</w:t>
      </w:r>
      <w:r>
        <w:t>. Формирование территории. Внутренняя и внешняя политика первых князей. Принятие христианства и его значение. Византийское наследие на Руси.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Русь в конце X - начале XII в.: Территория, органы власти, социальная структура, хозяйственный уклад, крупнейшие го</w:t>
      </w:r>
      <w:r>
        <w:t>рода. Новгород как центр освоения Севера Восточной Европы, колонизация Русской равнины. Территориально-политическая структура Руси. Внутриполитическое развитие. Общественный строй Руси. Древнерусское право. Внешняя политика и международные связи. Древнерус</w:t>
      </w:r>
      <w:r>
        <w:t>ская культура.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Русь в середине XII - начале XIII в.: Формирование системы земель - самостоятельных государств. Эволюция общественного строя и права. Внешняя политика русских земель в евразийском контексте. Формирование региональных центров культуры.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Русски</w:t>
      </w:r>
      <w:r>
        <w:t>е земли в середине XIII - XIV в.: Борьба Руси против монгольского нашествия. Судьбы русских земель после монгольского завоевания. Система зависимости русских земель от ордынских ханов. Политический строй Новгорода и Пскова. Борьба с экспансией крестоносцев</w:t>
      </w:r>
      <w:r>
        <w:t xml:space="preserve"> на западных границах Руси. Возвышение Московского княжества. Московское княжество во главе героической борьбы русского народа против ордынского господства. Православная церковь в ордынский период русской истории. Культурное пространство русских земель. На</w:t>
      </w:r>
      <w:r>
        <w:t>роды и государства степной зоны Восточной Европы и Сибири. Золотая Орда. Межкультурные связи и коммуникации.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Формирование единого Русского государства в XV веке: Объединение русских земель вокруг Москвы. Междоусобная война в Московском княжестве. Новгород </w:t>
      </w:r>
      <w:r>
        <w:t>и Псков в XV в. Падение Византии и рост церковно-политической роли Москвы в православном мире. Ликвидация зависимости от Орды. Расширение международных связей Московского государства. Принятие общерусского Судебника. Формирование единого аппарата управлени</w:t>
      </w:r>
      <w:r>
        <w:t>я. Культурное пространство единого государства.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Россия в XVI веке: Завершение объединения русских земель вокруг Москвы. Отмирание удельной системы. Укрепление великокняжеской власти. Сопротивление удельных князей. Органы государственной власти. Унификация </w:t>
      </w:r>
      <w:r>
        <w:t>денежной системы. Местничество. Государство и церковь.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Реформы середины XVI в. Земские соборы. Формирование органов местного самоуправления.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Внешняя политика России в XVI в.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Социальная структура российского общества. Начало закрепощения крестьян. Формирова</w:t>
      </w:r>
      <w:r>
        <w:t>ние вольного казачества. Многонациональный состав населения.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Культурное пространство России в XVI в.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Опричнина: сущность, результаты и последствия. Россия в конце XVI в. Пресечение династии Рюриковичей.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Смута в России: Смутное время начала XVII в., дискусс</w:t>
      </w:r>
      <w:r>
        <w:t>ия о его причинах, сущности и основных этапах. Самозванцы и самозванство. Перерастание внутреннего кризиса в гражданскую войну. Вступление в войну против России Речи Посполитой. Подъем национально-освободительного движения. Освобождение Москвы в 1612 году.</w:t>
      </w:r>
      <w:r>
        <w:t xml:space="preserve"> Земский собор 1613 года и его роль в укреплении государственности. Итоги и последствия Смутного времени.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Россия в XVII веке: Россия при первых Романовых. Укрепление самодержавия. Церковный раскол. Экономическое развитие России в XVII в. Социальная структу</w:t>
      </w:r>
      <w:r>
        <w:t>ра российского общества. Русская деревня в XVII в. Юридическое оформление крепостного права. Социальные движения. Внешняя политика России в XVII в. Культурное пространство. Эпоха Великих географических открытий и русские географические открытия. Начало осв</w:t>
      </w:r>
      <w:r>
        <w:t>оения Сибири и Дальнего Востока. Межэтнические отношения. Формирование многонациональной элиты. Развитие образования и научных знаний.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Россия в эпоху преобразований Петра I: Причины и предпосылки преобразований. Экономическая политика Петра I. Роль государ</w:t>
      </w:r>
      <w:r>
        <w:t>ства в создании промышленности. Социальная политика. Консолидация дворянского сословия, повышение его роли в управлении страной. Реформы управления. Создание регулярной армии, военного флота. Церковная реформа. Упразднение патриаршества. Оппозиция реформам</w:t>
      </w:r>
      <w:r>
        <w:t xml:space="preserve"> Петра I. Социальные движения. Внешняя политика. Северная война. Преобразования Петра I в области культуры. Итоги, последствия и значение петровских преобразований.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Эпоха "дворцовых переворотов": Причины и сущность дворцовых переворотов. Внутренняя и внешн</w:t>
      </w:r>
      <w:r>
        <w:t>яя политика России в 1725 - 1762 гг.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Россия в 1760 - 1790-х гг.: "Просвещенный абсолютизм", его особенности в России. Политическое развитие. Промышленность. Финансы. Сельское хозяйство. Внутренняя и внешняя торговля. Социальный строй. Народы России. Национ</w:t>
      </w:r>
      <w:r>
        <w:t>альная политика. Обострение социальных противоречий, их влияние на внутреннюю политику и развитие общественной мысли.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Внешняя политика России в период правления Екатерины II, ее основные задачи, направления, итоги.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Влияние идей Просвещения на культурное пр</w:t>
      </w:r>
      <w:r>
        <w:t xml:space="preserve">остранство Российской империи в XVIII в. Русская культура и культура народов России. Культура и быт российских сословий. Российская </w:t>
      </w:r>
      <w:r>
        <w:lastRenderedPageBreak/>
        <w:t>наука. Отечественное образование.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Внутренняя и внешняя политика Павла I. Ограничение дворянских привилегий.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Российская импер</w:t>
      </w:r>
      <w:r>
        <w:t>ия в XIX - начале XX вв.: Внутренняя политика Александра I в начале царствования. Проекты либеральных реформ. Негласный комитет. Реформы государственного управления. Внешняя политика России. Отечественная война 1812 года - важнейшее событие отечественной и</w:t>
      </w:r>
      <w:r>
        <w:t xml:space="preserve"> мировой истории XIX в. Россия - великая мировая держава. Либеральные и охранительные тенденции во внутренней политике. Движение и восстание декабристов.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Внутренняя политика Николая I: реформаторские и консервативные тенденции. Социально-экономическое разв</w:t>
      </w:r>
      <w:r>
        <w:t>итие России в первой половине XIX в. Рост городов. Начало промышленного переворота и его особенности в России. Кодификация права. Оформление официальной идеологии. Сословная структура российского общества. Крестьянский вопрос. Общественная жизнь в 1830 - 1</w:t>
      </w:r>
      <w:r>
        <w:t>850-е гг. Этнокультурный облик страны. Национальная политика. Кавказская война. Внешняя политика России в период правления Николая I. Крымская война. Культурное пространство империи в первой половине XIX в.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Социальная и правовая модернизация страны при Александре II. Великие реформы 1860 - 1870-х гг. - движение к правовому государству и гражданскому обществу. Национальная и религиозная политика. Общественное движение в период правления. Многовекторность внешн</w:t>
      </w:r>
      <w:r>
        <w:t>ей политики империи.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Внутренняя политика Александра III. Реформы и "контрреформы". Национальная и религиозная политика. Экономическая модернизация через государственное вмешательство в экономику. Промышленный подъем на рубеже XIX - XX вв. Индустриализация </w:t>
      </w:r>
      <w:r>
        <w:t>и урбанизация. Пореформенный социум: идейные течения и общественные движения в 1880 - 1890-х гг. Основные регионы Российской империи и их роль в жизни страны. Внешняя политика Александра III. Культура и быт народов России во второй половине XIX в.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Россия н</w:t>
      </w:r>
      <w:r>
        <w:t>а пороге XX в.: динамика и противоречия развития. Демография, социальная стратификация. Разложение сословных структур. Формирование новых социальных страт. Имперский центр и национальные регионы. Система власти. Николай II. Общественно-политические движени</w:t>
      </w:r>
      <w:r>
        <w:t xml:space="preserve">я и политические партии в начале XX в. Политический терроризм. Первая российская революция 1905 - 1907 гг. Начало парламентаризма в России. "Основные Законы Российской империи" 1906 г. Общественное и политическое развитие России в 1907 - 1914 гг. Россия в </w:t>
      </w:r>
      <w:r>
        <w:t>системе международных отношений. Внешняя политика Николая II. "Серебряный век" российской культуры: основные тенденции развития русской культуры начала XX в. Развитие науки и образования. Вклад России начала XX в. в мировую культуру.</w:t>
      </w:r>
    </w:p>
    <w:p w:rsidR="00000000" w:rsidRDefault="00BF01E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F01E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</w:t>
            </w:r>
            <w:r>
              <w:rPr>
                <w:color w:val="392C69"/>
              </w:rPr>
              <w:t>ечание.</w:t>
            </w:r>
          </w:p>
          <w:p w:rsidR="00000000" w:rsidRDefault="00BF01E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Текст документа приведен в соответствии с источником.</w:t>
            </w:r>
          </w:p>
        </w:tc>
      </w:tr>
    </w:tbl>
    <w:p w:rsidR="00000000" w:rsidRDefault="00BF01E5">
      <w:pPr>
        <w:pStyle w:val="ConsPlusNormal"/>
        <w:spacing w:before="300"/>
        <w:jc w:val="both"/>
      </w:pPr>
      <w:r>
        <w:t>сословия. Французская революция XVIII в.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Своеобразие Священной Римской империи германской нации и государств, входивших в ее состав. Создание королевства Пруссия.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Характерные черты международны</w:t>
      </w:r>
      <w:r>
        <w:t>х отношений XVIII в. Война за независимость британских колоний в Северной Америке и образование США.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Создание колониальных империй. Внутренняя и внешняя политика Османской империи, Индии, Китая, Японии. Колониальный период в Латинской Америке.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Политическое</w:t>
      </w:r>
      <w:r>
        <w:t xml:space="preserve"> и социально-экономическое развитие европейских стран в XIX - начале XX в. Европейские революции XIX в. Утверждение конституционных и парламентских монархий. Создание Германской империи. Образование единого государства в Италии.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США в XIX - начале XX в. Гр</w:t>
      </w:r>
      <w:r>
        <w:t>ажданская война в США.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Борьба за освобождение и образование независимых государств в Латинской Америке в XIX в.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Политическое и социально-экономическое развитие Османской империи, Индии, Китая, Японии в XIX - начале XX в.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Колониальный раздел Африки. Антикол</w:t>
      </w:r>
      <w:r>
        <w:t>ониальные движения.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Международные отношения в XIX в.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Развитие науки, образования и культуры в Новое время.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45.6.2. По учебному предмету "Обществознание":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1) освоение и применение системы знаний о социальных свойствах человека, особенн</w:t>
      </w:r>
      <w:r>
        <w:t>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</w:t>
      </w:r>
      <w:r>
        <w:t>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(в области макро- и микроэкономики), социальной, духовной и полит</w:t>
      </w:r>
      <w:r>
        <w:t>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системе образования в Российской Федерации; основ</w:t>
      </w:r>
      <w:r>
        <w:t>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</w:t>
      </w:r>
      <w:r>
        <w:t>изма;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2)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</w:t>
      </w:r>
      <w:r>
        <w:t>дливость, взаимопомощь, коллективизм, историческое единство народов России, преемственность истории нашей Родины); государство как социальный институт;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3) умение приводить примеры (в том числе моделировать ситуации) деятельности людей, </w:t>
      </w:r>
      <w:r>
        <w:lastRenderedPageBreak/>
        <w:t>социальных объектов,</w:t>
      </w:r>
      <w:r>
        <w:t xml:space="preserve">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норм, в том числе связанных с право</w:t>
      </w:r>
      <w:r>
        <w:t>нарушениями и наступлением юридической ответственности; связи политических потрясений и социально-экономического кризиса в государстве;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4) умение классифицировать по разным признакам (в том числе устанавливать существенный признак классификации) социальные</w:t>
      </w:r>
      <w:r>
        <w:t xml:space="preserve">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5) умение сравнивать (в том числе устанавливать основания для сравнения) деятельность людей, социальные объекты, явления,</w:t>
      </w:r>
      <w:r>
        <w:t xml:space="preserve"> процессы в различных сферах общественной жизни, их элементы и основные функции;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6)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</w:t>
      </w:r>
      <w:r>
        <w:t>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7) умение использовать полученные знания для объяснения (устного и письменно</w:t>
      </w:r>
      <w:r>
        <w:t>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мире; социальной и личной значимости здорового образа жизни, роли непрерывног</w:t>
      </w:r>
      <w:r>
        <w:t>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коррупции; проведения в отношении нашей страны международной политики "сдерживания"; для осмысления личного социальн</w:t>
      </w:r>
      <w:r>
        <w:t>ого опыта при исполнении типичных для несовершеннолетнего социальных ролей;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8)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</w:t>
      </w:r>
      <w:r>
        <w:t>ение к явлениям, процессам социальной действительности;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9) 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</w:t>
      </w:r>
      <w:r>
        <w:t>чных сферах общественной жизни, в том числе процессы формирования, накопления и инвестирования сбережений;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10) овладение смысловым чтением текстов обществоведческой тематики, позволяющим воспринимать, понимать и интерпретировать смысл текстов разных типов,</w:t>
      </w:r>
      <w:r>
        <w:t xml:space="preserve"> жанров, назначений в целях решения различных учебных задач, в том числе извлечений из Конституции Российской Федерации и других нормативных правовых актов; умение составлять на их основе план, преобразовывать текстовую информацию в модели (таблицу, диагра</w:t>
      </w:r>
      <w:r>
        <w:t>мму, схему) и преобразовывать предложенные модели в текст;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11) овладение приемами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</w:t>
      </w:r>
      <w:r>
        <w:t xml:space="preserve"> публикаций средств массовой информации (далее - СМИ) с </w:t>
      </w:r>
      <w:r>
        <w:lastRenderedPageBreak/>
        <w:t>соблюдением правил информационной безопасности при работе в сети Интернет;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12) умение анализировать, обобщать, систематизировать, конкретизировать и критически оценивать социальную информацию, включая</w:t>
      </w:r>
      <w:r>
        <w:t xml:space="preserve"> экономико-статистическую, из адаптированных источников (в том числе учебных материалов) и публикаций СМИ, соотносить ее с собственными знаниями о моральном и правовом регулировании поведения человека, личным социальным опытом; используя обществоведческие </w:t>
      </w:r>
      <w:r>
        <w:t>знания, формулировать выводы, подкрепляя их аргументами;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13)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 (включая вопросы, связ</w:t>
      </w:r>
      <w:r>
        <w:t>анные с личными финансами и предпринимательской деятельностью, для оценки рисков осуществления финансовых мошенничеств, применения недобросовестных практик); осознание неприемлемости всех форм антиобщественного поведения;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14) приобретение опыта использован</w:t>
      </w:r>
      <w:r>
        <w:t>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</w:t>
      </w:r>
      <w:r>
        <w:t>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</w:t>
      </w:r>
      <w:r>
        <w:t>ного представления результатов своей деятельности в соответствии с темой и ситуацией общения, особенностями аудитории и регламентом;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15) приобретение опыта самостоятельного заполнения формы (в том числе электронной) и составления простейших документов (зая</w:t>
      </w:r>
      <w:r>
        <w:t>вления, обращения, декларации, доверенности, личного финансового плана, резюме);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16) приобретение опыта осуществления совместной деятельности, включая взаимодействие с людьми другой культуры, национальной и религиозной принадлежности на основе национальных</w:t>
      </w:r>
      <w:r>
        <w:t xml:space="preserve">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45.6.3. По учебному предмету "География":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</w:t>
      </w:r>
      <w:r>
        <w:t>)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</w:t>
      </w:r>
      <w:r>
        <w:t>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2) освоение и применение системы знаний об основных географических закономерностях, </w:t>
      </w:r>
      <w:r>
        <w:t>определяющих развитие человеческого общества с древности до наших дней в социальной, экономической, политической, научной и культурной сферах;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3) овладение базовыми географическими понятиями и знаниями географической </w:t>
      </w:r>
      <w:r>
        <w:lastRenderedPageBreak/>
        <w:t>терминологии и их использование для реш</w:t>
      </w:r>
      <w:r>
        <w:t>ения учебных и практических задач;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4) умение сравнивать изученные географические объекты, явления и процессы на основе выделения их существенных признаков;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5) умение классифицировать географические объекты и явления на основе их известных характерных свойс</w:t>
      </w:r>
      <w:r>
        <w:t>тв;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6)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7) умение использовать географические знания для описания существенных пр</w:t>
      </w:r>
      <w:r>
        <w:t>изнаков разнообразных явлений и процессов в повседневной жизни, положения и взаиморасположения объектов и явлений в пространстве;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8) умение объяснять влияние изученных географических объектов и явлений на качество жизни человека и качество окружающей его с</w:t>
      </w:r>
      <w:r>
        <w:t>реды;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9) 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</w:t>
      </w:r>
      <w:r>
        <w:t>ач в повседневной жизни;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10) 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11)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12) умение решать практические задачи геоэкологического содержания для определения каче</w:t>
      </w:r>
      <w:r>
        <w:t>ства окружающей среды своей местности, путей ее сохранения и улучшения, задачи в сфере экономической географии для определения качества жизни человека, семьи и финансового благополучия.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45.7. Предметные результаты по предметной области "Естественнонаучные </w:t>
      </w:r>
      <w:r>
        <w:t>предметы" должны обеспечивать: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45.7.1. По учебному предмету "Физика" (на базовом уровне):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1) понимание роли физики в научной картине мира, сформированность базовых представлений о закономерной связи и познаваемости явлений природы, о роли эксперимента в фи</w:t>
      </w:r>
      <w:r>
        <w:t>зике, о системообразующей роли физики в развитии естественных наук, техники и технологий, об эволюции физических знаний и их роли в целостной естественнонаучной картине мира, о вкладе российских и зарубежных ученых-физиков в развитие науки, объяснение проц</w:t>
      </w:r>
      <w:r>
        <w:t>ессов окружающего мира, развитие техники и технологий;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2) знания о видах материи (вещество и поле), о движении как способе существования </w:t>
      </w:r>
      <w:r>
        <w:lastRenderedPageBreak/>
        <w:t>материи, об атомно-молекулярной теории строения вещества, о физической сущности явлений природы (механических, тепловых</w:t>
      </w:r>
      <w:r>
        <w:t>, электромагнитных и квантовых); умение различать явления (равномерное и неравномерное движение, равноускоренное прямолинейное движение, равномерное движение по окружности, инерция, взаимодействие тел, равновесие материальной точки и твердого тела, передач</w:t>
      </w:r>
      <w:r>
        <w:t>а давления твердыми телами, жидкостями и газами, плавание тел, колебательное движение, резонанс, волновое движение, тепловое движение частиц вещества, диффузия, тепловое расширение и сжатие, теплообмен и тепловое равновесие, плавление и кристаллизация, пар</w:t>
      </w:r>
      <w:r>
        <w:t>ообразование (испарение и кипение) и конденсация, электризация тел, взаимодействие электрических зарядов, действия электрического тока, короткое замыкание, взаимодействие магнитов, электромагнитная индукция, действие магнитного поля на проводник с током, п</w:t>
      </w:r>
      <w:r>
        <w:t>рямолинейное распространение, отражение и преломление света, дисперсия света, разложение светового излучения в спектр, естественная радиоактивность, радиоактивные превращения атомных ядер, возникновение линейчатого спектра излучения) по описанию их характе</w:t>
      </w:r>
      <w:r>
        <w:t>рных свойств и на основе опытов, демонстрирующих данное физическое явление; умение распознавать проявление изученных физических явлений в окружающем мире, выделяя их существенные свойства/признаки;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3) владение основами понятийного аппарата и символического</w:t>
      </w:r>
      <w:r>
        <w:t xml:space="preserve"> языка физики и использование их для решения учебных задач, умение характеризовать свойства тел, физические явления и процессы, используя фундаментальные и эмпирические законы (закон Паскаля, закон Архимеда, правило рычага, золотое правило механики, законы</w:t>
      </w:r>
      <w:r>
        <w:t xml:space="preserve">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 Галилея, принцип суперпозиции сил, законы Ньютона, закон всемирного тяготения, теорема о к</w:t>
      </w:r>
      <w:r>
        <w:t xml:space="preserve">инетической энергии, закон Гука, основные положения молекулярно-кинетической теории строения вещества, закон Кулона, принцип суперпозиции электрических полей, закон Ома для участка цепи, закон Джоуля-Ленца, законы прямолинейного распространения, отражения </w:t>
      </w:r>
      <w:r>
        <w:t>и преломления света); умение описывать изученные свойства тел и физические явления, используя физические величины;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4) умение проводить прямые и косвенные измерения физических величин (расстояние, промежуток времени, масса тела, объем, сила, температура, от</w:t>
      </w:r>
      <w:r>
        <w:t xml:space="preserve">носительная влажность воздуха, сила тока, напряжение, сопротивление) с использованием аналоговых 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усреднения </w:t>
      </w:r>
      <w:r>
        <w:t>результатов серии измерений и учитывать погрешность измерений;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5) владение основами методов научного познания с учетом соблюдения правил безопасного труда: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наблюдение физических явлений: умение самостоятельно собирать экспериментальную установку из данного</w:t>
      </w:r>
      <w:r>
        <w:t xml:space="preserve"> набора оборудования по инструкции, описывать ход опыта и записывать его результаты, формулировать выводы;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проведение прямых и косвенных измерений физических величин: умение планировать измерения, самостоятельно собирать экспериментальную установку по инст</w:t>
      </w:r>
      <w:r>
        <w:t>рукции, вычислять значение величины и анализировать полученные результаты с учетом заданной погрешности результатов измерений;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проведение несложных экспериментальных исследований; самостоятельно собирать экспериментальную установку и проводить исследование</w:t>
      </w:r>
      <w:r>
        <w:t xml:space="preserve"> по инструкции, представлять полученные зависимости физических величин в виде таблиц и графиков, учитывать погрешности, делать выводы по результатам исследования;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6) понимание характерных свойств физических моделей (материальная точка, абсолютно твердое те</w:t>
      </w:r>
      <w:r>
        <w:t>ло, модели строения газов, жидкостей и твердых тел, планетарная модель атома, нуклонная модель атомного ядра) и умение применять их для объяснения физических процессов;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7) умение объяснять физические процессы и свойства тел, в том числе и в контексте ситуа</w:t>
      </w:r>
      <w:r>
        <w:t>ций практико-ориентированного характера, в частности, выявлять причинно-следственные связи и строить объяснение с опорой на изученные свойства физических явлений, физические законы, закономерности и модели;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8) умение решать расчетные задачи (на базе 2 - 3 </w:t>
      </w:r>
      <w:r>
        <w:t>уравнений), используя законы и формулы, связывающие физические величины, в частности, записывать краткое условие задачи, выявлять недостающие данные, выбирать законы и формулы, необходимые для ее решения, использовать справочные данные, проводить расчеты и</w:t>
      </w:r>
      <w:r>
        <w:t xml:space="preserve"> оценивать реалистичность полученного значения физической величины; умение определять размерность физической величины, полученной при решении задачи;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9) умение характеризовать принципы действия технических устройств, в том числе бытовых приборов, и промышл</w:t>
      </w:r>
      <w:r>
        <w:t>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10) умение использовать знания о физических явлениях в повседневной жизни для обеспечения безопасности при обращении с </w:t>
      </w:r>
      <w:r>
        <w:t>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11) опыт поиска, прео</w:t>
      </w:r>
      <w:r>
        <w:t>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в сети Интернет, самостоятельно формулируя поисковый запрос; умение оцениват</w:t>
      </w:r>
      <w:r>
        <w:t>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научно-популярную литературу физического содержания, справочные материалы, ресурсы сети Интернет; владение прие</w:t>
      </w:r>
      <w:r>
        <w:t>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 сообщения на основе информации из нескольких источников;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12) умение проводить учебное исследовани</w:t>
      </w:r>
      <w:r>
        <w:t>е под руководством учителя,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 группе, следить за выполнением</w:t>
      </w:r>
      <w:r>
        <w:t xml:space="preserve"> плана действий и корректировать его;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13)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</w:t>
      </w:r>
      <w:r>
        <w:lastRenderedPageBreak/>
        <w:t>обучающимся рассматривать физико-техническую область з</w:t>
      </w:r>
      <w:r>
        <w:t>наний как сферу своей будущей профессиональной деятельности.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45.7.2. По учебному предмету "Физика" (на углубленном уровне):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1) понимание роли физики в научной картине мира, сформированность понимания закономерной связи и познаваемости явлений природы, роли</w:t>
      </w:r>
      <w:r>
        <w:t xml:space="preserve"> физики в формировании культуры моделирования реальных явлений и процессов, представлений о роли эксперимента в физике и о выдающихся физических открытиях, о системообразующей роли физики в развитии естественных наук, техники и технологий, об эволюции физи</w:t>
      </w:r>
      <w:r>
        <w:t>ческих знаний и их роли в целостной естественнонаучной картине мира, о вкладе российских и зарубежных ученых-физиков в развитие науки, объяснение процессов окружающего мира, развитие техники и технологий;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2) знания о видах материи (вещество и поле), движен</w:t>
      </w:r>
      <w:r>
        <w:t>ии как способе существования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 умение уверенно различать явления (равномерное и неравномерное движение, ра</w:t>
      </w:r>
      <w:r>
        <w:t>вноускоренное движение, свободное падение тел, движение по окружности, инертность, взаимодействие тел, реактивное движение, невесомость, равновесие материальной точки и твердого тела, передача давления твердыми телами, жидкостями и газами, плавание тел, ко</w:t>
      </w:r>
      <w:r>
        <w:t>лебательное движение (гармонические колебания, затухающие колебания, вынужденные колебания), резонанс, волновое движение (распространение и отражение звука, интерференция и дифракция волн), тепловое движение частиц вещества, диффузия, тепловое расширение и</w:t>
      </w:r>
      <w:r>
        <w:t xml:space="preserve"> сжатие, теплообмен и тепловое равновесие, тепловые потери, плавление и кристаллизация, парообразование (испарение и кипение) и конденсация, поверхностное натяжение, смачивание, капиллярные явления, электризация тел, взаимодействие электрических зарядов, д</w:t>
      </w:r>
      <w:r>
        <w:t xml:space="preserve">ействие электрического поля на электрический заряд, действия электрического тока, короткое замыкание, взаимодействие магнитов, электромагнитная индукция, действие магнитного поля на проводник с током, прямолинейное распространение, отражение и преломление </w:t>
      </w:r>
      <w:r>
        <w:t>света, полное внутреннее отражение света, дисперсия света, разложение светового излучения в спектр, естественная радиоактивность, радиоактивные превращения атомных ядер, возникновение линейчатого спектра излучения) по описанию их характерных свойств и на о</w:t>
      </w:r>
      <w:r>
        <w:t>снове опытов, демонстрирующих данное физическое явление; умение распознавать проявление изученных физических явлений в окружающем мире; решать практические задачи, выделяя в них существенные свойства и признаки физических явлений;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3) уверенное владение осн</w:t>
      </w:r>
      <w:r>
        <w:t>овами понятийного аппарата и символического языка физики и использование их для решения учебных и практических задач, умение характеризовать свойства тел, физические явления и процессы, используя фундаментальные и эмпирические законы: (закон Паскаля, закон</w:t>
      </w:r>
      <w:r>
        <w:t xml:space="preserve">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 Галилея, принцип суперпозиции с</w:t>
      </w:r>
      <w:r>
        <w:t xml:space="preserve">ил, законы Ньютона, закон всемирного тяготения, теорема о кинетической энергии, закон Гука, закон Бернулли, основные положения молекулярно-кинетической теории строения вещества, закон Кулона, принцип суперпозиции электрических полей, закон Ома для участка </w:t>
      </w:r>
      <w:r>
        <w:t>цепи, правила Кирхгофа, закон Джоуля-Ленца, законы прямолинейного распространения, отражения и преломления света, формула тонкой линзы); умение описывать изученные свойства тел и физические явления, используя физические величины;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 xml:space="preserve">4) навык проводить прямые </w:t>
      </w:r>
      <w:r>
        <w:t>и косвенные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аналоговых или цифровых измерительных приборов; понимани</w:t>
      </w:r>
      <w:r>
        <w:t>е неизбежности погрешностей физических измерений; умение находить значение измеряемой величины с помощью усреднения результатов серии измерений и оценивать погрешность измерений; умение обосновать выбор метода измерения;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5) владение основами методов научно</w:t>
      </w:r>
      <w:r>
        <w:t>го познания с учетом соблюдения правил безопасного труда: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наблюдение физических явлений: умение формулировать гипотезу о результатах наблюдения, самостоятельно собирать экспериментальную установку, описывать ход опыта и записывать его результаты, формулиро</w:t>
      </w:r>
      <w:r>
        <w:t>вать выводы;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проведение прямых и косвенных измерений физических величин: умение планировать измерения, самостоятельно собирать экспериментальную установку из избыточного набора оборудования, вычислять значение величины и анализировать полученные результаты</w:t>
      </w:r>
      <w:r>
        <w:t xml:space="preserve"> с учетом оцененной погрешности результатов измерений;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проведение несложных экспериментальных исследований: умение планировать исследование, самостоятельно собирать экспериментальную установку по инструкции, представлять полученные зависимости физических величин в виде таблиц и графиков, оценивать погрешности,</w:t>
      </w:r>
      <w:r>
        <w:t xml:space="preserve"> делать выводы по результатам исследования;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6) понимание характерных свойств и условий применимости физических моделей (материальная точка, абсолютно твердое тело, идеальная жидкость, модели строения газов, жидкостей и твердых тел, световой луч, тонкая лин</w:t>
      </w:r>
      <w:r>
        <w:t>за, планетарная модель атома, нуклонная модель атомного ядра); соотносить реальные процессы и явления с известными физическими моделями, строить простые физические модели реальных процессов и физических явлений и выделять при этом существенные и второстепе</w:t>
      </w:r>
      <w:r>
        <w:t>нные свойства объектов, процессов, явлений; умение применять физические модели для объяснения физических процессов и решения учебных задач;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7) умение объяснять физические процессы и свойства тел и решать качественные задачи, в том числе требующие численног</w:t>
      </w:r>
      <w:r>
        <w:t>о оценивания характерных значений физических величин, применения знаний из разных разделов курса физики в контексте ситуаций практико-ориентированного характера; умение выбирать адекватную физическую модель; умение выявлять причинно-следственные связи и вы</w:t>
      </w:r>
      <w:r>
        <w:t>страивать логическую цепочку рассуждений с опорой на изученные свойства физических явлений, физические законы, закономерности и модели;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8) умение уверенно решать расчетные задачи, выбирая адекватную физическую модель с использованием законов и формул, связ</w:t>
      </w:r>
      <w:r>
        <w:t>ывающих физические величины, в частности, умение записывать краткое условие и развернутое решение задачи, выявлять недостающие или избыточные данные, обосновывать выбор метода решения задачи, необходимых законов и формул, использовать справочные данные; ум</w:t>
      </w:r>
      <w:r>
        <w:t>ение применять методы анализа размерностей; умение находить и использовать аналогии в физических явлениях, использовать графические методы решения задач, проводить математические преобразования и расчеты и оценивать реалистичность полученного значения физи</w:t>
      </w:r>
      <w:r>
        <w:t xml:space="preserve">ческой величины, в том числе с помощью анализа </w:t>
      </w:r>
      <w:r>
        <w:lastRenderedPageBreak/>
        <w:t>предельных случаев; умение определять размерность физической величины, полученной при решении задачи;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9) умение использовать схемы и схематичные рисунки изученных технических устройств, измерительных приборов </w:t>
      </w:r>
      <w:r>
        <w:t>и технологических процессов при решении учебно-практических задач; 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</w:t>
      </w:r>
      <w:r>
        <w:t>х явлений и необходимые физические закономерности;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10)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</w:t>
      </w:r>
      <w:r>
        <w:t>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11) опыт поиска, преобразования и представления информации физического содержания с использованием информац</w:t>
      </w:r>
      <w:r>
        <w:t>ионно-коммуникативных технологий;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</w:t>
      </w:r>
      <w:r>
        <w:t>чников; умение использовать при выполнении учебных заданий научно-популярную литературу физического содержания, справочные материалы, ресурсы сети Интернет; владение приемами конспектирования текста, базовыми навыками преобразования информации из одной зна</w:t>
      </w:r>
      <w:r>
        <w:t xml:space="preserve">ковой системы в другую; умение создавать собственные письменные и устные сообщения на основе информации из нескольких источников, представлять результаты проектной или исследовательской деятельности, используя понятийный аппарат курса физики и сопровождая </w:t>
      </w:r>
      <w:r>
        <w:t>выступление презентацией;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12) умение совместно с учителем планировать и самостоятельно проводить учебное исследование или проектную работу, в том числе формулировать задачи исследования, выбирать методы исследования, соответствующие поставленной цели, само</w:t>
      </w:r>
      <w:r>
        <w:t>стоятельно планировать собственную и совместную деятельность в группе, следить за выполнением плана действий и корректировать его;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13) расширенные представления о сферах профессиональной деятельности, связанных с физикой и современными технологиями, основа</w:t>
      </w:r>
      <w:r>
        <w:t>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 сформированность мотивации к продолжению изучения физики как профильного предмета на уровне среднего о</w:t>
      </w:r>
      <w:r>
        <w:t>бщего образования.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45.7.3. По учебному предмету "Химия" (на базовом уровне):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1) представление о закономерностях и познаваемости явлений природы, понимание объективной значимости основ химической науки как области современного естествознания, компонента общ</w:t>
      </w:r>
      <w:r>
        <w:t>ей культуры и практической деятельности человека в условиях современного общества; понимание места химии среди других естественных наук;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2) владение основами понятийного аппарата и символического языка химии для составления формул неорганических веществ, у</w:t>
      </w:r>
      <w:r>
        <w:t xml:space="preserve">равнений химических реакций; владение основами химической </w:t>
      </w:r>
      <w:r>
        <w:lastRenderedPageBreak/>
        <w:t>номенклатуры (IUPAC и тривиальной) и умение использовать ее для решения учебно-познавательных задач; умение использовать модели для объяснения строения атомов и молекул;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3) владение системой химичес</w:t>
      </w:r>
      <w:r>
        <w:t>ких знаний и умение применять систему химических знаний, которая включает: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важнейшие химические понятия: химический элемент, атом, молекула, вещество, простое и сложное вещество, однородная и неоднородная смесь, относительные атомная и молекулярная массы, </w:t>
      </w:r>
      <w:r>
        <w:t>количество вещества, моль, молярная масса, молярный объем, оксид, кислота, основание, соль (средняя), химическая реакция, реакции соединения, реакции разложения, реакции замещения, реакции обмена, тепловой эффект реакции, экзо- и эндотермические реакции, р</w:t>
      </w:r>
      <w:r>
        <w:t>аствор, массовая доля химического элемента в соединении, массовая доля и процентная концентрация вещества в растворе, ядро атома, электрический слой атома, атомная орбиталь, радиус атома, валентность, степень окисления, химическая связь, электроотрицательн</w:t>
      </w:r>
      <w:r>
        <w:t xml:space="preserve">ость, полярная и неполярная ковалентная связь, ионная связь, металлическая связь, кристаллическая решетка (атомная, ионная, металлическая, молекулярная), ион, катион, анион, электролит и неэлектролит, электролитическая диссоциация, реакции ионного обмена, </w:t>
      </w:r>
      <w:r>
        <w:t>окислительно-восстановительные реакции, окислитель и восстановитель, окисление и восстановление, электролиз, химическое равновесие, обратимые и необратимые реакции, скорость химической реакции, катализатор, предельно допустимая концентрация (ПДК), коррозия</w:t>
      </w:r>
      <w:r>
        <w:t xml:space="preserve"> металлов, сплавы;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основополагающие законы химии: закон сохранения массы, периодический закон Д.И. Менделеева, закон постоянства состава, закон Авогадро;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теории химии: атомно-молекулярная теория, теория электролитической диссоциации, представления о научны</w:t>
      </w:r>
      <w:r>
        <w:t>х методах познания, в том числе экспериментальных и теоретических методах исследования веществ и изучения химических реакций;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4) представление о периодической зависимости свойств химических элементов (радиус атома, электроотрицательность), простых и сложны</w:t>
      </w:r>
      <w:r>
        <w:t>х веществ от положения элементов в Периодической системе (в малых периодах и главных подгруппах) и электронного строения атома; умение объяснять связь положения элемента в Периодической системе с числовыми характеристиками строения атомов химических элемен</w:t>
      </w:r>
      <w:r>
        <w:t>тов (состав и заряд ядра, общее число электронов), распределением электронов по энергетическим уровням атомов первых трех периодов, калия и кальция; классифицировать химические элементы;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5) умение классифицировать химические элементы, неорганические вещест</w:t>
      </w:r>
      <w:r>
        <w:t>ва и химические реакции; определять валентность и степень окисления химических элементов, вид химической связи и тип кристаллической структуры в соединениях, заряд иона, характер среды в водных растворах веществ (кислот, оснований), окислитель и восстанови</w:t>
      </w:r>
      <w:r>
        <w:t>тель;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6) умение характеризовать физические и химические свойства простых веществ (кислород, озон, водород, графит, алмаз, кремний, азот, фосфор, сера, хлор, натрий, калий, магний, кальций, алюминий, железо) и сложных веществ, в том числе их водных растворо</w:t>
      </w:r>
      <w:r>
        <w:t>в (вода, аммиак, хлороводород, сероводород, оксиды и гидроксиды металлов I - IIА групп, алюминия, меди (II), цинка, железа (II и III), оксиды углерода (II и IV), кремния (IV), азота и фосфора (III и V), серы (IV и VI), сернистая, серная, азотистая, азотная</w:t>
      </w:r>
      <w:r>
        <w:t xml:space="preserve">, фосфорная, угольная, кремниевая кислота и их соли); </w:t>
      </w:r>
      <w:r>
        <w:lastRenderedPageBreak/>
        <w:t>умение прогнозировать и характеризовать свойства веществ в зависимости от их состава и строения, применение веществ в зависимости от их свойств, возможность протекания химических превращений в различных</w:t>
      </w:r>
      <w:r>
        <w:t xml:space="preserve"> условиях, влияние веществ и химических процессов на организм человека и окружающую природную среду;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7) умение составлять молекулярные и ионные уравнения реакций (в том числе реакций ионного обмена и окислительно-восстановительных реакций), иллюстрирующих </w:t>
      </w:r>
      <w:r>
        <w:t>химические свойства изученных классов/групп неорганических веществ, в том числе подтверждающих генетическую взаимосвязь между ними;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8) умение вычислять относительную молекулярную и молярную массы веществ, массовую долю химического элемента в соединении, ма</w:t>
      </w:r>
      <w:r>
        <w:t>ссовую долю вещества в растворе, количество вещества и его массу, объем газов; умение проводить расчеты по уравнениям химических реакций и находить количество вещества, объем и массу реагентов или продуктов реакции;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9) владение основными методами научного </w:t>
      </w:r>
      <w:r>
        <w:t xml:space="preserve">познания (наблюдение, измерение, эксперимент, моделирование) при изучении веществ и химических явлений; умение сформулировать проблему и предложить пути ее решения; знание основ безопасной работы с химическими веществами, химической посудой и лабораторным </w:t>
      </w:r>
      <w:r>
        <w:t>оборудованием;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10) наличие практических навыков планирования и осуществления следующих химических экспериментов: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изучение и описание физических свойств веществ;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ознакомление с физическими и химическими явлениями;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опыты, иллюстрирующие признаки протекания х</w:t>
      </w:r>
      <w:r>
        <w:t>имических реакций;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изучение способов разделения смесей;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получение кислорода и изучение его свойств;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получение водорода и изучение его свойств;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получение углекислого газа и изучение его свойств;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получение аммиака и изучение его свойств;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приготовление растворов с определенной массовой долей растворенного вещества;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исследование и описание свойств неорганических веществ различных классов;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применение индикаторов (лакмуса, метилоранжа и фенолфталеина) для определения характера среды в раствора</w:t>
      </w:r>
      <w:r>
        <w:t>х кислот и щелочей;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изучение взаимодействия кислот с металлами, оксидами металлов, растворимыми и нерастворимыми основаниями, солями;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получение нерастворимых оснований;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вытеснение одного металла другим из раствора соли;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исследование амфотерных свойств гидр</w:t>
      </w:r>
      <w:r>
        <w:t>оксидов алюминия и цинка;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решение экспериментальных задач по теме "Основные классы неорганических соединений";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решение экспериментальных задач по теме "Электролитическая диссоциация";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решение экспериментальных задач по теме "Важнейшие неметаллы и их соедин</w:t>
      </w:r>
      <w:r>
        <w:t>ения";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решение экспериментальных задач по теме "Важнейшие металлы и их соединения";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химические эксперименты, иллюстрирующие признаки протекания реакций ионного обмена;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качественные реакции на присутствующие в водных растворах ионы: хлорид-, бромид-, иодид-</w:t>
      </w:r>
      <w:r>
        <w:t>, сульфат-, фосфат-, карбонат-, силикат-анионы, гидроксид-ионы, катионы аммония, магния, кальция, алюминия, железа (2+) и железа (3+), меди (2+), цинка;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умение представлять результаты эксперимента в форме выводов, доказательств, графиков и таблиц и выявлят</w:t>
      </w:r>
      <w:r>
        <w:t>ь эмпирические закономерности;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11) владение правилами безопасного обращения с веществами, используемыми в повседневной жизни, правилами поведения в целях сбережения здоровья и окружающей природной среды; понимание вреда (опасности) воздействия на живые орг</w:t>
      </w:r>
      <w:r>
        <w:t>анизмы определенных веществ, способов уменьшения и предотвращения их вредного воздействия; понимание значения жиров, белков, углеводов для организма человека;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12) владение основами химической грамотности, включающей умение правильно использовать изученные </w:t>
      </w:r>
      <w:r>
        <w:t>вещества и материалы (в том числе минеральные удобрения, металлы и сплавы, продукты переработки природных источников углеводородов (угля, природного газа, нефти) в быту, сельском хозяйстве, на производстве;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13) умение устанавливать связи между реально набл</w:t>
      </w:r>
      <w:r>
        <w:t>юдаемыми химическими явлениями и процессами, происходящими в макро- и микромире, объяснять причины многообразия веществ; умение интегрировать химические знания со знаниями других учебных предметов;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14) представление о сферах профессиональной деятельности, </w:t>
      </w:r>
      <w:r>
        <w:t>связанных с химией и современными технологиями, основанными на достижениях химической науки,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</w:t>
      </w:r>
      <w:r>
        <w:t>реходе на уровень среднего общего образования;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15) наличие опыта работы с различными источниками информации по химии (научная и научно-популярная литература, словари, справочники, интернет-ресурсы); умение объективно оценивать информацию о веществах, их пр</w:t>
      </w:r>
      <w:r>
        <w:t>евращениях и практическом применении.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45.7.4. По учебному предмету "Химия" (на углубленном уровне):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1) владение системой химических знаний и умение применять систему химических знаний, которая включает: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важнейшие химические понятия: относительная плотность</w:t>
      </w:r>
      <w:r>
        <w:t xml:space="preserve"> газов, молярная масса смеси, мольная доля химического элемента в соединении, молярная концентрация вещества в растворе, соли (кислые, основные, двойные, смешанные), комплексные соединения, энергетический подуровень атома, водородная связь, ван-дер-ваальсо</w:t>
      </w:r>
      <w:r>
        <w:t>ва связь, кристаллические решетки (примитивная кубическая, объемно-центрированная кубическая, гранецентрированная кубическая, гексагональная плотноупакованная);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основополагающие законы: закон Авогадро и его следствия, закон Гесса и его следствия, закон дей</w:t>
      </w:r>
      <w:r>
        <w:t>ствующих масс;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элементы химической термодинамики как одной из теоретических основ химии;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2) представление о периодической зависимости свойств химических элементов (кислотно-основные и окислительно-восстановительные свойства оксидов и гидроксидов); умение о</w:t>
      </w:r>
      <w:r>
        <w:t>бъяснять связь положения элемента в Периодической системе с распределением электронов по энергетическим уровням, подуровням и орбиталям атомов первых четырех периодов;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3) умение составлять молекулярные и ионные уравнения гидро</w:t>
      </w:r>
      <w:r>
        <w:t>лиза солей и предсказывать характер среды в водных растворах солей;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4)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5) умение характе</w:t>
      </w:r>
      <w:r>
        <w:t>ризовать физические и химические свойства простых веществ (бор, фосфор (красный, белый), медь, цинк, серебро) и сложных веществ, в том числе их водных растворов (оксид и гидроксид хрома (III), перманганат калия, оксиды азота (I, II, IV), галогениды кремния</w:t>
      </w:r>
      <w:r>
        <w:t xml:space="preserve"> (IV) и фосфора (III и V), борная кислота, уксусная кислота, кислородсодержащие кислоты хлора и их соли);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6) умение вычислять мольную долю химического элемента в соединении, молярную концентрацию вещества в растворе; умение находить простейшую формулу веще</w:t>
      </w:r>
      <w:r>
        <w:t>ства по массовым или мольным долям элементов, проводить расчеты по уравнениям химических реакций с учетом недостатка одного из реагентов, практического выхода продукта, значения теплового эффекта реакции; умение определять состав смесей с использованием ре</w:t>
      </w:r>
      <w:r>
        <w:t>шения систем уравнений с двумя и тремя неизвестными;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7) наличие практических навыков планирования и осуществления химических экспериментов: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приготовление растворов с определенной молярной концентрацией растворенного вещества;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применение индикаторов (лакмус</w:t>
      </w:r>
      <w:r>
        <w:t>а, метилоранжа и фенолфталеина) для определения характера среды в растворах солей;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исследование амфотерных свойств гидроксида хрома (III);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умение решать экспериментальные задачи по теме "Окислительно-восстановительные реакции";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умение решать эксперименталь</w:t>
      </w:r>
      <w:r>
        <w:t>ные задачи по теме "Гидролиз солей";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качественные реакции на присутствующие в водных растворах сульфит-, сульфид-, нитрат- и нитрит-анионы.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45.7.5. По учебному предмету "Биология" (на базовом уровне):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1) формирование ценностного отношения к живой природе, </w:t>
      </w:r>
      <w:r>
        <w:t>к собственному организму; понимание роли биологии в формировании современной естественнонаучной картины мира;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2) умение применять систему биологических знаний: раскрывать сущность живого, называть отличия живого от неживого, перечислять основные закономерн</w:t>
      </w:r>
      <w:r>
        <w:t>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сформированность представлений о современной теории эволюции и основных свидетельствах эволюции;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3) </w:t>
      </w:r>
      <w:r>
        <w:t>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4) понимание способов получения биологиче</w:t>
      </w:r>
      <w:r>
        <w:t>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</w:t>
      </w:r>
      <w:r>
        <w:t>х приборов и инструментов;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5) 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</w:t>
      </w:r>
      <w:r>
        <w:t>ека;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6) 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</w:t>
      </w:r>
      <w:r>
        <w:t>факторам;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7) 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8) сформированность представлений о взаимосвязи наследования потомством признаков от родител</w:t>
      </w:r>
      <w:r>
        <w:t>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9) сформированность представлений об основных факторах окружающей среды, их роли в жизнедеятельности и эв</w:t>
      </w:r>
      <w:r>
        <w:t>олюции организмов; представление об антропогенном факторе;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10) сформированность представлений об экосистемах и значении биоразнообразия; о глобальных экологических проблемах, стоящих перед человечеством и способах их преодоления;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11) умение решать учебные </w:t>
      </w:r>
      <w:r>
        <w:t>задачи биологического содержания, в том числе выявлять причинно-следственные связи, проводить расчеты, делать выводы на основании полученных результатов;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12) умение создавать и применять словесные и графические модели для объяснения строения живых систем, </w:t>
      </w:r>
      <w:r>
        <w:t>явлений и процессов живой природы;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13) понимание вклада российских и зарубежных ученых в развитие биологических наук;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14) владение навыками работы с информацией биологического содержания, представленной в разной форме (в виде текста, табличных данных, схем</w:t>
      </w:r>
      <w:r>
        <w:t>, графиков, диаграмм, моделей, изображений), критического анализа информации и оценки ее достоверности;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15) умение планировать под руководством наставника и проводить учебное исследование или проектную работу в области биологии; с учетом намеченной цели фо</w:t>
      </w:r>
      <w:r>
        <w:t>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16) умение интегрировать биологические знания со знаниями других учебных предметов;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17) сформированность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</w:t>
      </w:r>
      <w:r>
        <w:t xml:space="preserve"> отношению к живой природе, своему здоровью и здоровью окружающих;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18) 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</w:t>
      </w:r>
      <w:r>
        <w:t>одействовать лженаучным манипуляциям в области здоровья;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19) овладение приемами оказания первой помощи человеку, выращивания культурных растений и ухода за домашними животными.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45.7.6. По учебному предмету "Биология" (на углубленном уровне):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1) умение хара</w:t>
      </w:r>
      <w:r>
        <w:t>ктеризовать систему биологических наук, включающую в себя молекулярную биологию, цитологию, гистологию, морфологию, анатомию, физиологию, генетику и экологию;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2) знание основных положений клеточной теории, основ эволюционной теории Ч. Дарвина, законов Г. М</w:t>
      </w:r>
      <w:r>
        <w:t>енделя, хромосомной теории наследственности Т. Моргана, закона Харди-Вайнберга, закона гомологических рядов Н.И. Вавилова, основных этапов возникновения и развития жизни на Земле, основных этапов возникновения и развития жизни на Земле, биогеографических п</w:t>
      </w:r>
      <w:r>
        <w:t>равил Аллена, Глогера и Бергмана, основных геохимических циклов; умение свободно оперировать понятиями экосистема, экологическая пирамида, трофическая сеть, биоразнообразие, особо охраняемые природные территории (резерваты), заповедники, национальные парки</w:t>
      </w:r>
      <w:r>
        <w:t xml:space="preserve">, биосферные резерваты; знать, что такое Красная книга; умение характеризовать место человека в системе </w:t>
      </w:r>
      <w:r>
        <w:lastRenderedPageBreak/>
        <w:t>животного мира, основные этапы и факторы его эволюции;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3) умение свободно оперировать знаниями анатомии, гистологии и физиологии растений, животных и че</w:t>
      </w:r>
      <w:r>
        <w:t>ловека, объяснять, в чем заключаются особенности организменного уровня организации жизни, характеризовать основные этапы онтогенеза растений, животных и человека;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4) понимание механизма самовоспроизведения клеток; представление об основных этапах деления к</w:t>
      </w:r>
      <w:r>
        <w:t>леток прокариот и эукариот, о митозе и мейозе, о роли клеточного ядра, строении и функции хромосом, о генах и геноме, об основах генетической инженерии и геномики; понимание значения работ по расшифровке геномов вирусов, бактерий, грибов, растений и животн</w:t>
      </w:r>
      <w:r>
        <w:t>ых; умение характеризовать подходы к анализу больших данных в биологии, характеризовать цели и задачи биоинформатики;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5) умение объяснять причины наследственных заболеваний, различать среди них моногенные и полигенные, знать механизмы возникновения наиболе</w:t>
      </w:r>
      <w:r>
        <w:t>е распространенных из них, используя при этом понятия ген, мутация, хромосома, геном; умение свободно решать качественные и количественные задачи, используя основные наследуемые и ненаследуемые показатели сравниваемых индивидуумов и показатели состояния их</w:t>
      </w:r>
      <w:r>
        <w:t xml:space="preserve"> здоровья; умение понимать и объяснять принципы современных биомедицинских методов; умение понимать принципы этики биомедицинских исследований и клинических испытаний;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6) умение характеризовать признаки растений и животных, объяснять наличие в пределах одн</w:t>
      </w:r>
      <w:r>
        <w:t xml:space="preserve">ого вида растений и животных форм, контрастных по одному и тому же признаку, различать среди них моногенные и полигенные, используя при этом понятия ген, мутация, хромосома, геном; умение свободно оперировать понятиями фенотип, генотип, наследственность и </w:t>
      </w:r>
      <w:r>
        <w:t>изменчивость, генетическое разнообразие, генетические ресурсы растений, животных и микроорганизмов, сорт, порода, штамм; умение решать качественные и количественные задачи, используя основные наследуемые и ненаследуемые показатели сравниваемых особей; пони</w:t>
      </w:r>
      <w:r>
        <w:t>мание принципов современных методов создания сортов растений, пород животных и штаммов микроорганизмов; понимание целей и задач селекции и биотехнологии, основные принципы и требования продовольственной безопасности и биобезопасности;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7) понимание особенно</w:t>
      </w:r>
      <w:r>
        <w:t xml:space="preserve">стей надорганизменного уровня организации жизни; умение оперировать понятиями микрофлора, микробном, микросимбионт; умение свободно оперировать знаниями о причинах распространенных инфекционных заболеваний животных и человека и о причинах распространенных </w:t>
      </w:r>
      <w:r>
        <w:t>болезней растений, связывая их с жизненными циклами и организацией геномов вирусов, бактерий, простейших и паразитических насекомых; понимание принципов профилактики и лечения распространенных инфекционных заболеваний животных и человека и принципов борьбы</w:t>
      </w:r>
      <w:r>
        <w:t xml:space="preserve"> с патогенами и вредителями растений;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8)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</w:t>
      </w:r>
      <w:r>
        <w:t>и, сельского хозяйства, пищевой промышленности, психологии, искусства, спорта.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45.8. Предметные результаты по предметной области "Основы духовно-нравственной культуры народов России" должны обеспечивать: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1) понимание вклада представителей различных народов</w:t>
      </w:r>
      <w:r>
        <w:t xml:space="preserve"> России в формирования ее цивилизационного наследия;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2) понимание ценности многообразия культурных укладов народов, Российской Федерации;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3) поддержку интереса к традициям собственного народа и народов, проживающих в Российской Федерации;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4) знание историч</w:t>
      </w:r>
      <w:r>
        <w:t>еских примеров взаимопомощи и сотрудничества народов Российской Федерации;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5) формирование уважительного отношения к национальным и этническим ценностям, религиозным чувствам народов Российской Федерации;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6) осознание ценности межнационального и межрелигио</w:t>
      </w:r>
      <w:r>
        <w:t>зного согласия;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7) формирование представлений об образцах и примерах традиционного духовного наследия народов Российской Федерации.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Предметные результаты по предметной области "Основы духовнонравственной культуры народов России" конкретизируются Организаци</w:t>
      </w:r>
      <w:r>
        <w:t>ей с учетом выбранного по заявлению обучающихся, родителей (законных представителей) несовершеннолетних обучающихся из перечня, предлагаемого Организацией, учебного курса (учебного модуля) по указанной предметной области, предусматривающего региональные, н</w:t>
      </w:r>
      <w:r>
        <w:t>ациональные и этнокультурные особенности региона.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45.9. Предметные результаты по предметной области "Искусство" должны обеспечивать: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45.9.1. По учебному предмету "Изобразительное искусство":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1) сформированность системы знаний: в области основ изобразительн</w:t>
      </w:r>
      <w:r>
        <w:t>ой грамоты (конструктивный рисунок; перспективное построение изображения; передача формы предмета светом и тенью; основы цветоведения; пропорции человеческой фигуры и головы); о различных художественных материалах в изобразительном искусстве; о различных с</w:t>
      </w:r>
      <w:r>
        <w:t>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архитекторах; о создании выразительного художественного образа и условности языка изобрази</w:t>
      </w:r>
      <w:r>
        <w:t>тельного искусства; о декоративно-прикладном искусстве (народное искусство и произведения современных художников декоративно-прикладного искусства); о различных видах дизайна; о различных способах проектной графики;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2) сформированность умений: создавать вы</w:t>
      </w:r>
      <w:r>
        <w:t>разительные декоративно-обобщенные изображения на основе традиционных образов; владеть 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 объемных де</w:t>
      </w:r>
      <w:r>
        <w:t>коративных композиций; выбирать характер линий для создания ярких, эмоциональных образов в рисунке; воспроизводить с натуры предметы окружающей реальности, используя различные художественные материалы; создавать образы, используя все выразительные возможно</w:t>
      </w:r>
      <w:r>
        <w:t xml:space="preserve">сти цвета; изображать сложную форму предмета (силуэт) </w:t>
      </w:r>
      <w:r>
        <w:lastRenderedPageBreak/>
        <w:t>как соотношение простых геометрических фигур с соблюдением их пропорций; строить изображения простых предметов по правилам линейной перспективы; передавать с помощью света характер формы и эмоциональное</w:t>
      </w:r>
      <w:r>
        <w:t xml:space="preserve"> напряжение в композиции; воспроизводить предметы и явления окружающей реальности по памяти и представлению (в доступной форме); выбирать и использовать различные художественные материалы для передачи собственного художественного замысла; создавать творчес</w:t>
      </w:r>
      <w:r>
        <w:t>кие работы в материале; выражать свои мысли изобразительными средствами: выполнять эскизы дизайнерских разработок (эскизы объектов малых архитектурных форм, эскизы художественного решения различных предметов, эскизы костюмов, эскизы графических композиций,</w:t>
      </w:r>
      <w:r>
        <w:t xml:space="preserve"> эскизы декоративных панно); использовать информационно-коммуникационные технологии в создании художественных проектов;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3) выполнение учебно-творческих работ с применением различных материалов и техник.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45.9.2. По учебному предмету "Музыка":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1) характерист</w:t>
      </w:r>
      <w:r>
        <w:t>ику специфики музыки как вида искусства, значения музыки в художественной культуре и синтетических видах творчества, взаимосвязи между разными видами искусства на уровне общности идей, тем, художественных образов;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2) характеристику жанров народной и профессиональной музыки, форм музыки, характерных черт и образцов творчества русских и зарубежных композиторов, видов оркестров и инструментов;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3) умение узнавать на слух и характеризовать произведения русской и зарубежн</w:t>
      </w:r>
      <w:r>
        <w:t>ой классики, образцы народного музыкального творчества, произведения современных композиторов;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4) умение выразительно исполнять народные песни, песни композиторов-классиков и современных композиторов (в хоре и индивидуально), воспроизводить мелодии произве</w:t>
      </w:r>
      <w:r>
        <w:t>дений инструментальных и вокальных жанров;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5) умение выявлять особенности интерпретации одной и той же художественной идеи, сюжета в творчестве различных композиторов;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6) умение различать звучание отдельных музыкальных инструментов, виды хора и оркестра.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Д</w:t>
      </w:r>
      <w:r>
        <w:t>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"Искусство".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Организация вправе самостоятельно определять </w:t>
      </w:r>
      <w:r>
        <w:t>последовательность модулей и количество часов для освоения обучающимися модулей предметов предметной области "Искусство" (с учетом возможностей материально-технической базы Организации).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45.10. Предметные результаты по учебному предмету "Технология" предме</w:t>
      </w:r>
      <w:r>
        <w:t>тной области "Технология" должны обеспечивать: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1) сформированность целостного представления о техносфере, сущности технологической культуры и культуры труда; осознание роли техники и технологий для прогрессивного развития </w:t>
      </w:r>
      <w:r>
        <w:lastRenderedPageBreak/>
        <w:t>общества; понимание социальных и э</w:t>
      </w:r>
      <w:r>
        <w:t>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2) сформированность представлений о современном уровне развития технологий и понимания трендов технологического развития, в том числе </w:t>
      </w:r>
      <w:r>
        <w:t>в сфере цифровых технологий и искусственного интеллекта, роботизированных систем, ресурсосберегающей энергетики и другим приоритетным направлениям научно-технологического развития Российской Федерации; овладение основами анализа закономерностей развития те</w:t>
      </w:r>
      <w:r>
        <w:t>хнологий и навыками синтеза новых технологических решений;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</w:t>
      </w:r>
      <w:r>
        <w:t>ов труда;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4) овладение средствами и формами графического отображения объектов или процессов, знаниями правил выполнения графической документации;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5) сформированность умений устанавливать взаимосвязь знаний по разным учебным предметам для решения прикладных</w:t>
      </w:r>
      <w:r>
        <w:t xml:space="preserve"> учебных задач;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6) сформированность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7) сформирова</w:t>
      </w:r>
      <w:r>
        <w:t>нность представлений о мире профессий, связанных с изучаемыми технологиями, их востребованности на рынке труда.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</w:t>
      </w:r>
      <w:r>
        <w:t>ультатов освоения модулей учебного предмета "Технология".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Организация вправе самостоятельно определять последовательность модулей и количество часов для освоения обучающимися модулей учебного предмета "Технология" (с учетом возможностей материально-техниче</w:t>
      </w:r>
      <w:r>
        <w:t>ской базы Организации).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45.11. Предметные результаты по предметной области "Физическая культура и основы безопасности жизнедеятельности" должны обеспечивать: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45.11.1. По учебному предмету "Физическая культура":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1) формирование привычки к здоровому образу ж</w:t>
      </w:r>
      <w:r>
        <w:t>изни и занятиям физической культурой;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2) умение планировать самостоятельные занятия физической культурой и строить индивидуальные программы оздоровления и физического развития;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3) умение отбирать физические упражнения и регулировать физические нагрузки для</w:t>
      </w:r>
      <w:r>
        <w:t xml:space="preserve">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обучающихся, планировать содержание этих занятий, включать их в режим учебного дня и учебной недели;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4) организацию само</w:t>
      </w:r>
      <w:r>
        <w:t>стоятельных систематических занятий физическими упражнениями с соблюдением правил техники безопасности и профилактики травматизма;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5) умение оказывать первую помощь при травмах (например: извлечение и перемещение пострадавших, проведение иммобилизации с по</w:t>
      </w:r>
      <w:r>
        <w:t>мощью подручных средств, выполнение осмотра пострадавшего на наличие наружных кровотечений и мероприятий по их остановке);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6) умение проводить мониторинг физического развития и физической подготовленности, наблюдение за динамикой развития своих физических </w:t>
      </w:r>
      <w:r>
        <w:t>качеств и двигательных способностей, оценивать состояние организма и определять тренирующее воздействие занятий физическими упражнениями, определять индивидуальные режимы физической нагрузки, контролировать направленность ее воздействия на организм во врем</w:t>
      </w:r>
      <w:r>
        <w:t>я самостоятельных занятий физическими упражнениями;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7) умение выполнять комплексы общеразвивающих и корригирующих упражнений;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8) владение основами технических действий и приемами различных видов спорта, их использование в игровой и соревновательной деятель</w:t>
      </w:r>
      <w:r>
        <w:t>ности;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9) умение повышать функциональные возможности систем организма при подготовке к выполнению нормативов Всероссийского физкультурно-спортивного комплекса "Готов к труду и обороне" (ГТО).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"Физическая культура".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 xml:space="preserve">Организация вправе самостоятельно определять </w:t>
      </w:r>
      <w:r>
        <w:t>последовательность модулей и количество часов для освоения обучающимися модулей учебного предмета "Физическая культура" (с учетом возможностей материально-технической базы Организации и природно-климатических условий региона).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45.11.2. По учебному предмету</w:t>
      </w:r>
      <w:r>
        <w:t xml:space="preserve"> "Основы безопасности жизнедеятельности":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1) 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</w:t>
      </w:r>
      <w:r>
        <w:t>ичности, общества и государства;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2) 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3) сформи</w:t>
      </w:r>
      <w:r>
        <w:t>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4) понимание и признание особой роли России в обеспечении государственной и международной безопасности, обороны страны,</w:t>
      </w:r>
      <w:r>
        <w:t xml:space="preserve">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lastRenderedPageBreak/>
        <w:t>5) сформированность чувства гордости за свою Родину, ответственного отношения к выполнению конституционного долга - защите Отечес</w:t>
      </w:r>
      <w:r>
        <w:t>тва;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6)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7) пониман</w:t>
      </w:r>
      <w:r>
        <w:t>ие причин, механизмов возникновения и последствий распространенных видов опасных и чрезвычайных ситуаций, которые могут произойти во время пребывания в различных средах (в помещении, на улице, на природе, в общественных местах и на массовых мероприятиях, п</w:t>
      </w:r>
      <w:r>
        <w:t>ри коммуникации, при воздействии рисков культурной среды);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8) овладение знаниями и умениями применять и (или) использовать меры и средства индивидуальной защиты, приемы рационального и безопасного поведения в опасных и чрезвычайных ситуациях;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9) освоение о</w:t>
      </w:r>
      <w:r>
        <w:t>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</w:t>
      </w:r>
      <w:r>
        <w:t>влениях;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10) умение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возможностей;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11) освоение основ экологической культуры, методов проектирования</w:t>
      </w:r>
      <w:r>
        <w:t xml:space="preserve"> собственной безопасной жизнедеятельности с учетом природных, техногенных и социальных рисков на территории проживания;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12) овладение знаниями и умениями предупреждения опасных и чрезвычайных ситуаций, во время пребывания в различных средах (в помещении, н</w:t>
      </w:r>
      <w:r>
        <w:t>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Достижение результатов освоения программы основного общего образования обеспечивается посредством включения в указанную прогр</w:t>
      </w:r>
      <w:r>
        <w:t>амму предметных результатов освоения модулей учебного предмета "Основы безопасности жизнедеятельности".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Организация вправе самостоятельно определять последовательность модулей для освоения обучающимися модулей учебного предмета "Основы безопасности жизнеде</w:t>
      </w:r>
      <w:r>
        <w:t>ятельности".</w:t>
      </w:r>
    </w:p>
    <w:p w:rsidR="00000000" w:rsidRDefault="00BF01E5">
      <w:pPr>
        <w:pStyle w:val="ConsPlusNormal"/>
        <w:spacing w:before="240"/>
        <w:ind w:firstLine="540"/>
        <w:jc w:val="both"/>
      </w:pPr>
      <w:r>
        <w:t>46. Требования к предметным,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образования.</w:t>
      </w:r>
    </w:p>
    <w:p w:rsidR="00000000" w:rsidRDefault="00BF01E5">
      <w:pPr>
        <w:pStyle w:val="ConsPlusNormal"/>
        <w:ind w:firstLine="540"/>
        <w:jc w:val="both"/>
      </w:pPr>
    </w:p>
    <w:p w:rsidR="00000000" w:rsidRDefault="00BF01E5">
      <w:pPr>
        <w:pStyle w:val="ConsPlusNormal"/>
        <w:ind w:firstLine="540"/>
        <w:jc w:val="both"/>
      </w:pPr>
    </w:p>
    <w:p w:rsidR="00BF01E5" w:rsidRDefault="00BF01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F01E5">
      <w:headerReference w:type="default" r:id="rId52"/>
      <w:footerReference w:type="default" r:id="rId5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E5" w:rsidRDefault="00BF01E5">
      <w:pPr>
        <w:spacing w:after="0" w:line="240" w:lineRule="auto"/>
      </w:pPr>
      <w:r>
        <w:separator/>
      </w:r>
    </w:p>
  </w:endnote>
  <w:endnote w:type="continuationSeparator" w:id="0">
    <w:p w:rsidR="00BF01E5" w:rsidRDefault="00BF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F01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01E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01E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01E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40BC4">
            <w:rPr>
              <w:sz w:val="20"/>
              <w:szCs w:val="20"/>
            </w:rPr>
            <w:fldChar w:fldCharType="separate"/>
          </w:r>
          <w:r w:rsidR="00740BC4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40BC4">
            <w:rPr>
              <w:sz w:val="20"/>
              <w:szCs w:val="20"/>
            </w:rPr>
            <w:fldChar w:fldCharType="separate"/>
          </w:r>
          <w:r w:rsidR="00740BC4">
            <w:rPr>
              <w:noProof/>
              <w:sz w:val="20"/>
              <w:szCs w:val="20"/>
            </w:rPr>
            <w:t>90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F01E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F01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01E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01E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01E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40BC4">
            <w:rPr>
              <w:sz w:val="20"/>
              <w:szCs w:val="20"/>
            </w:rPr>
            <w:fldChar w:fldCharType="separate"/>
          </w:r>
          <w:r w:rsidR="00740BC4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40BC4">
            <w:rPr>
              <w:sz w:val="20"/>
              <w:szCs w:val="20"/>
            </w:rPr>
            <w:fldChar w:fldCharType="separate"/>
          </w:r>
          <w:r w:rsidR="00740BC4">
            <w:rPr>
              <w:noProof/>
              <w:sz w:val="20"/>
              <w:szCs w:val="20"/>
            </w:rPr>
            <w:t>90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F01E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E5" w:rsidRDefault="00BF01E5">
      <w:pPr>
        <w:spacing w:after="0" w:line="240" w:lineRule="auto"/>
      </w:pPr>
      <w:r>
        <w:separator/>
      </w:r>
    </w:p>
  </w:footnote>
  <w:footnote w:type="continuationSeparator" w:id="0">
    <w:p w:rsidR="00BF01E5" w:rsidRDefault="00BF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01E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от 31.05.2021 N 287</w:t>
          </w:r>
          <w:r>
            <w:rPr>
              <w:sz w:val="16"/>
              <w:szCs w:val="16"/>
            </w:rPr>
            <w:br/>
            <w:t>"Об утверждении федерального государств</w:t>
          </w:r>
          <w:r>
            <w:rPr>
              <w:sz w:val="16"/>
              <w:szCs w:val="16"/>
            </w:rPr>
            <w:t>енного образовательного стандарт...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01E5">
          <w:pPr>
            <w:pStyle w:val="ConsPlusNormal"/>
            <w:jc w:val="center"/>
          </w:pPr>
        </w:p>
        <w:p w:rsidR="00000000" w:rsidRDefault="00BF01E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01E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21.07.2021</w:t>
          </w:r>
        </w:p>
      </w:tc>
    </w:tr>
  </w:tbl>
  <w:p w:rsidR="00000000" w:rsidRDefault="00BF01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F01E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01E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от 31.05.2021 N 287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</w:t>
          </w:r>
          <w:r>
            <w:rPr>
              <w:sz w:val="16"/>
              <w:szCs w:val="16"/>
            </w:rPr>
            <w:t>ного стандарт...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01E5">
          <w:pPr>
            <w:pStyle w:val="ConsPlusNormal"/>
            <w:jc w:val="center"/>
          </w:pPr>
        </w:p>
        <w:p w:rsidR="00000000" w:rsidRDefault="00BF01E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01E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21.07.2021</w:t>
          </w:r>
        </w:p>
      </w:tc>
    </w:tr>
  </w:tbl>
  <w:p w:rsidR="00000000" w:rsidRDefault="00BF01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F01E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C4"/>
    <w:rsid w:val="00740BC4"/>
    <w:rsid w:val="00B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66EF51-98DF-4E2E-BF11-EFBCD81B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22606&amp;date=21.07.2021&amp;demo=1&amp;dst=100072&amp;fld=134" TargetMode="External"/><Relationship Id="rId18" Type="http://schemas.openxmlformats.org/officeDocument/2006/relationships/hyperlink" Target="https://login.consultant.ru/link/?req=doc&amp;base=LAW&amp;n=358824&amp;date=21.07.2021&amp;demo=1&amp;dst=100556&amp;fld=134" TargetMode="External"/><Relationship Id="rId26" Type="http://schemas.openxmlformats.org/officeDocument/2006/relationships/hyperlink" Target="https://login.consultant.ru/link/?req=doc&amp;base=LAW&amp;n=371594&amp;date=21.07.2021&amp;demo=1&amp;dst=100047&amp;fld=134" TargetMode="External"/><Relationship Id="rId39" Type="http://schemas.openxmlformats.org/officeDocument/2006/relationships/hyperlink" Target="https://login.consultant.ru/link/?req=doc&amp;base=LAW&amp;n=389105&amp;date=21.07.2021&amp;demo=1" TargetMode="External"/><Relationship Id="rId21" Type="http://schemas.openxmlformats.org/officeDocument/2006/relationships/hyperlink" Target="https://login.consultant.ru/link/?req=doc&amp;base=LAW&amp;n=389174&amp;date=21.07.2021&amp;demo=1&amp;dst=100272&amp;fld=134" TargetMode="External"/><Relationship Id="rId34" Type="http://schemas.openxmlformats.org/officeDocument/2006/relationships/hyperlink" Target="https://login.consultant.ru/link/?req=doc&amp;base=LAW&amp;n=371594&amp;date=21.07.2021&amp;demo=1&amp;dst=100047&amp;fld=134" TargetMode="External"/><Relationship Id="rId42" Type="http://schemas.openxmlformats.org/officeDocument/2006/relationships/hyperlink" Target="https://login.consultant.ru/link/?req=doc&amp;base=LAW&amp;n=375839&amp;date=21.07.2021&amp;demo=1&amp;dst=100137&amp;fld=134" TargetMode="External"/><Relationship Id="rId47" Type="http://schemas.openxmlformats.org/officeDocument/2006/relationships/hyperlink" Target="https://login.consultant.ru/link/?req=doc&amp;base=LAW&amp;n=389193&amp;date=21.07.2021&amp;demo=1" TargetMode="External"/><Relationship Id="rId50" Type="http://schemas.openxmlformats.org/officeDocument/2006/relationships/hyperlink" Target="https://login.consultant.ru/link/?req=doc&amp;base=LAW&amp;n=389174&amp;date=21.07.2021&amp;demo=1&amp;dst=363&amp;fld=13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382584&amp;date=21.07.2021&amp;demo=1&amp;dst=100051&amp;fld=134" TargetMode="External"/><Relationship Id="rId17" Type="http://schemas.openxmlformats.org/officeDocument/2006/relationships/hyperlink" Target="https://login.consultant.ru/link/?req=doc&amp;base=LAW&amp;n=358824&amp;date=21.07.2021&amp;demo=1&amp;dst=100253&amp;fld=134" TargetMode="External"/><Relationship Id="rId25" Type="http://schemas.openxmlformats.org/officeDocument/2006/relationships/hyperlink" Target="https://login.consultant.ru/link/?req=doc&amp;base=LAW&amp;n=375839&amp;date=21.07.2021&amp;demo=1&amp;dst=100137&amp;fld=134" TargetMode="External"/><Relationship Id="rId33" Type="http://schemas.openxmlformats.org/officeDocument/2006/relationships/hyperlink" Target="https://login.consultant.ru/link/?req=doc&amp;base=LAW&amp;n=375839&amp;date=21.07.2021&amp;demo=1&amp;dst=100137&amp;fld=134" TargetMode="External"/><Relationship Id="rId38" Type="http://schemas.openxmlformats.org/officeDocument/2006/relationships/hyperlink" Target="https://login.consultant.ru/link/?req=doc&amp;base=LAW&amp;n=389193&amp;date=21.07.2021&amp;demo=1" TargetMode="External"/><Relationship Id="rId46" Type="http://schemas.openxmlformats.org/officeDocument/2006/relationships/hyperlink" Target="https://login.consultant.ru/link/?req=doc&amp;base=LAW&amp;n=389668&amp;date=21.07.2021&amp;dem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9174&amp;date=21.07.2021&amp;demo=1&amp;dst=100203&amp;fld=134" TargetMode="External"/><Relationship Id="rId20" Type="http://schemas.openxmlformats.org/officeDocument/2006/relationships/hyperlink" Target="https://login.consultant.ru/link/?req=doc&amp;base=LAW&amp;n=389174&amp;date=21.07.2021&amp;demo=1&amp;dst=152&amp;fld=134" TargetMode="External"/><Relationship Id="rId29" Type="http://schemas.openxmlformats.org/officeDocument/2006/relationships/hyperlink" Target="https://login.consultant.ru/link/?req=doc&amp;base=LAW&amp;n=375839&amp;date=21.07.2021&amp;demo=1&amp;dst=100137&amp;fld=134" TargetMode="External"/><Relationship Id="rId41" Type="http://schemas.openxmlformats.org/officeDocument/2006/relationships/hyperlink" Target="https://login.consultant.ru/link/?req=doc&amp;base=LAW&amp;n=371594&amp;date=21.07.2021&amp;demo=1&amp;dst=100047&amp;fld=134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hyperlink" Target="https://login.consultant.ru/link/?req=doc&amp;base=LAW&amp;n=379344&amp;date=21.07.2021&amp;demo=1&amp;dst=100016&amp;fld=134" TargetMode="External"/><Relationship Id="rId32" Type="http://schemas.openxmlformats.org/officeDocument/2006/relationships/hyperlink" Target="https://login.consultant.ru/link/?req=doc&amp;base=LAW&amp;n=371594&amp;date=21.07.2021&amp;demo=1&amp;dst=100047&amp;fld=134" TargetMode="External"/><Relationship Id="rId37" Type="http://schemas.openxmlformats.org/officeDocument/2006/relationships/hyperlink" Target="https://login.consultant.ru/link/?req=doc&amp;base=LAW&amp;n=389668&amp;date=21.07.2021&amp;demo=1" TargetMode="External"/><Relationship Id="rId40" Type="http://schemas.openxmlformats.org/officeDocument/2006/relationships/hyperlink" Target="https://login.consultant.ru/link/?req=doc&amp;base=LAW&amp;n=375839&amp;date=21.07.2021&amp;demo=1&amp;dst=100137&amp;fld=134" TargetMode="External"/><Relationship Id="rId45" Type="http://schemas.openxmlformats.org/officeDocument/2006/relationships/hyperlink" Target="https://login.consultant.ru/link/?req=doc&amp;base=LAW&amp;n=383539&amp;date=21.07.2021&amp;demo=1&amp;dst=1579&amp;fld=134" TargetMode="External"/><Relationship Id="rId53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79344&amp;date=21.07.2021&amp;demo=1&amp;dst=100016&amp;fld=134" TargetMode="External"/><Relationship Id="rId23" Type="http://schemas.openxmlformats.org/officeDocument/2006/relationships/hyperlink" Target="https://login.consultant.ru/link/?req=doc&amp;base=LAW&amp;n=389174&amp;date=21.07.2021&amp;demo=1&amp;dst=363&amp;fld=134" TargetMode="External"/><Relationship Id="rId28" Type="http://schemas.openxmlformats.org/officeDocument/2006/relationships/hyperlink" Target="https://login.consultant.ru/link/?req=doc&amp;base=LAW&amp;n=371594&amp;date=21.07.2021&amp;demo=1&amp;dst=100047&amp;fld=134" TargetMode="External"/><Relationship Id="rId36" Type="http://schemas.openxmlformats.org/officeDocument/2006/relationships/hyperlink" Target="https://login.consultant.ru/link/?req=doc&amp;base=LAW&amp;n=371594&amp;date=21.07.2021&amp;demo=1&amp;dst=100047&amp;fld=134" TargetMode="External"/><Relationship Id="rId49" Type="http://schemas.openxmlformats.org/officeDocument/2006/relationships/hyperlink" Target="https://login.consultant.ru/link/?req=doc&amp;base=LAW&amp;n=389174&amp;date=21.07.2021&amp;demo=1&amp;dst=100283&amp;fld=134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LAW&amp;n=389174&amp;date=21.07.2021&amp;demo=1&amp;dst=100252&amp;fld=134" TargetMode="External"/><Relationship Id="rId31" Type="http://schemas.openxmlformats.org/officeDocument/2006/relationships/hyperlink" Target="https://login.consultant.ru/link/?req=doc&amp;base=LAW&amp;n=375839&amp;date=21.07.2021&amp;demo=1&amp;dst=100137&amp;fld=134" TargetMode="External"/><Relationship Id="rId44" Type="http://schemas.openxmlformats.org/officeDocument/2006/relationships/hyperlink" Target="https://login.consultant.ru/link/?req=doc&amp;base=LAW&amp;n=387348&amp;date=21.07.2021&amp;demo=1" TargetMode="External"/><Relationship Id="rId52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2472&amp;date=21.07.2021&amp;demo=1&amp;dst=100108&amp;fld=134" TargetMode="External"/><Relationship Id="rId14" Type="http://schemas.openxmlformats.org/officeDocument/2006/relationships/hyperlink" Target="https://login.consultant.ru/link/?req=doc&amp;base=LAW&amp;n=372540&amp;date=21.07.2021&amp;demo=1&amp;dst=100010&amp;fld=134" TargetMode="External"/><Relationship Id="rId22" Type="http://schemas.openxmlformats.org/officeDocument/2006/relationships/hyperlink" Target="https://login.consultant.ru/link/?req=doc&amp;base=LAW&amp;n=389174&amp;date=21.07.2021&amp;demo=1&amp;dst=100275&amp;fld=134" TargetMode="External"/><Relationship Id="rId27" Type="http://schemas.openxmlformats.org/officeDocument/2006/relationships/hyperlink" Target="https://login.consultant.ru/link/?req=doc&amp;base=LAW&amp;n=375839&amp;date=21.07.2021&amp;demo=1&amp;dst=100137&amp;fld=134" TargetMode="External"/><Relationship Id="rId30" Type="http://schemas.openxmlformats.org/officeDocument/2006/relationships/hyperlink" Target="https://login.consultant.ru/link/?req=doc&amp;base=LAW&amp;n=371594&amp;date=21.07.2021&amp;demo=1&amp;dst=100047&amp;fld=134" TargetMode="External"/><Relationship Id="rId35" Type="http://schemas.openxmlformats.org/officeDocument/2006/relationships/hyperlink" Target="https://login.consultant.ru/link/?req=doc&amp;base=LAW&amp;n=375839&amp;date=21.07.2021&amp;demo=1&amp;dst=100137&amp;fld=134" TargetMode="External"/><Relationship Id="rId43" Type="http://schemas.openxmlformats.org/officeDocument/2006/relationships/hyperlink" Target="https://login.consultant.ru/link/?req=doc&amp;base=LAW&amp;n=371594&amp;date=21.07.2021&amp;demo=1&amp;dst=100047&amp;fld=134" TargetMode="External"/><Relationship Id="rId48" Type="http://schemas.openxmlformats.org/officeDocument/2006/relationships/hyperlink" Target="https://login.consultant.ru/link/?req=doc&amp;base=LAW&amp;n=389105&amp;date=21.07.2021&amp;demo=1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313268&amp;date=21.07.2021&amp;demo=1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90</Pages>
  <Words>35860</Words>
  <Characters>204405</Characters>
  <Application>Microsoft Office Word</Application>
  <DocSecurity>2</DocSecurity>
  <Lines>1703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31.05.2021 N 287"Об утверждении федерального государственного образовательного стандарта основного общего образования"(Зарегистрировано в Минюсте России 05.07.2021 N 64101)</vt:lpstr>
    </vt:vector>
  </TitlesOfParts>
  <Company>КонсультантПлюс Версия 4018.00.50</Company>
  <LinksUpToDate>false</LinksUpToDate>
  <CharactersWithSpaces>239786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31.05.2021 N 287"Об утверждении федерального государственного образовательного стандарта основного общего образования"(Зарегистрировано в Минюсте России 05.07.2021 N 64101)</dc:title>
  <dc:subject/>
  <dc:creator>1</dc:creator>
  <cp:keywords/>
  <dc:description/>
  <cp:lastModifiedBy>1</cp:lastModifiedBy>
  <cp:revision>2</cp:revision>
  <dcterms:created xsi:type="dcterms:W3CDTF">2022-03-11T07:52:00Z</dcterms:created>
  <dcterms:modified xsi:type="dcterms:W3CDTF">2022-03-11T07:52:00Z</dcterms:modified>
</cp:coreProperties>
</file>