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40B4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7764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31.05.2021 N 286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начального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05.07.2021 N 64100)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7764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21.07.2021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7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77641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177641">
      <w:pPr>
        <w:pStyle w:val="ConsPlusNormal"/>
        <w:jc w:val="both"/>
      </w:pPr>
      <w:r>
        <w:t>Официальный интернет-портал правовой информации http://pravo.gov.ru, 05.07.2021</w:t>
      </w:r>
    </w:p>
    <w:p w:rsidR="00000000" w:rsidRDefault="00177641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177641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16.07.2021</w:t>
        </w:r>
      </w:hyperlink>
      <w:r>
        <w:t>.</w:t>
      </w:r>
    </w:p>
    <w:p w:rsidR="00000000" w:rsidRDefault="00177641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177641">
      <w:pPr>
        <w:pStyle w:val="ConsPlusNormal"/>
        <w:jc w:val="both"/>
      </w:pPr>
      <w:r>
        <w:t>Приказ Минпросвещения России от 31.05.2021 N 286</w:t>
      </w:r>
    </w:p>
    <w:p w:rsidR="00000000" w:rsidRDefault="00177641">
      <w:pPr>
        <w:pStyle w:val="ConsPlusNormal"/>
        <w:jc w:val="both"/>
      </w:pPr>
      <w:r>
        <w:t>"Об утверждении федерального госуд</w:t>
      </w:r>
      <w:r>
        <w:t>арственного образовательного стандарта начального общего образования"</w:t>
      </w:r>
    </w:p>
    <w:p w:rsidR="00000000" w:rsidRDefault="00177641">
      <w:pPr>
        <w:pStyle w:val="ConsPlusNormal"/>
        <w:jc w:val="both"/>
      </w:pPr>
      <w:r>
        <w:t>(Зарегистрировано в Минюсте России 05.07.2021 N 64100)</w:t>
      </w:r>
    </w:p>
    <w:p w:rsidR="00000000" w:rsidRDefault="00177641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77641">
      <w:pPr>
        <w:pStyle w:val="ConsPlusNormal"/>
        <w:jc w:val="both"/>
        <w:outlineLvl w:val="0"/>
      </w:pPr>
    </w:p>
    <w:p w:rsidR="00000000" w:rsidRDefault="00177641">
      <w:pPr>
        <w:pStyle w:val="ConsPlusNormal"/>
        <w:outlineLvl w:val="0"/>
      </w:pPr>
      <w:r>
        <w:t>Зарегистрировано в Минюсте России 5 июля 2021 г. N 64100</w:t>
      </w:r>
    </w:p>
    <w:p w:rsidR="00000000" w:rsidRDefault="00177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7641">
      <w:pPr>
        <w:pStyle w:val="ConsPlusNormal"/>
        <w:jc w:val="center"/>
      </w:pPr>
    </w:p>
    <w:p w:rsidR="00000000" w:rsidRDefault="00177641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177641">
      <w:pPr>
        <w:pStyle w:val="ConsPlusTitle"/>
        <w:jc w:val="center"/>
      </w:pPr>
    </w:p>
    <w:p w:rsidR="00000000" w:rsidRDefault="00177641">
      <w:pPr>
        <w:pStyle w:val="ConsPlusTitle"/>
        <w:jc w:val="center"/>
      </w:pPr>
      <w:r>
        <w:t>ПРИКАЗ</w:t>
      </w:r>
    </w:p>
    <w:p w:rsidR="00000000" w:rsidRDefault="00177641">
      <w:pPr>
        <w:pStyle w:val="ConsPlusTitle"/>
        <w:jc w:val="center"/>
      </w:pPr>
      <w:r>
        <w:t>от 31 мая 2021 г. N 286</w:t>
      </w:r>
    </w:p>
    <w:p w:rsidR="00000000" w:rsidRDefault="00177641">
      <w:pPr>
        <w:pStyle w:val="ConsPlusTitle"/>
        <w:jc w:val="center"/>
      </w:pPr>
    </w:p>
    <w:p w:rsidR="00000000" w:rsidRDefault="00177641">
      <w:pPr>
        <w:pStyle w:val="ConsPlusTitle"/>
        <w:jc w:val="center"/>
      </w:pPr>
      <w:r>
        <w:t>ОБ УТВЕРЖДЕНИИ</w:t>
      </w:r>
    </w:p>
    <w:p w:rsidR="00000000" w:rsidRDefault="0017764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177641">
      <w:pPr>
        <w:pStyle w:val="ConsPlusTitle"/>
        <w:jc w:val="center"/>
      </w:pPr>
      <w:r>
        <w:t>НАЧАЛЬНОГО ОБЩЕГО ОБРАЗОВАНИЯ</w:t>
      </w:r>
    </w:p>
    <w:p w:rsidR="00000000" w:rsidRDefault="00177641">
      <w:pPr>
        <w:pStyle w:val="ConsPlusNormal"/>
        <w:jc w:val="center"/>
      </w:pPr>
    </w:p>
    <w:p w:rsidR="00000000" w:rsidRDefault="00177641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</w:t>
      </w:r>
      <w:r>
        <w:t xml:space="preserve">ства Российской Федерации от 28 июля 2018 г. N 884 (Собрание законодательства Российской Федерации, 2018, N 32, ст. 5343), и </w:t>
      </w:r>
      <w:hyperlink r:id="rId13" w:history="1">
        <w:r>
          <w:rPr>
            <w:color w:val="0000FF"/>
          </w:rPr>
          <w:t>пунктом 27</w:t>
        </w:r>
      </w:hyperlink>
      <w:r>
        <w:t xml:space="preserve"> Прави</w:t>
      </w:r>
      <w:r>
        <w:t xml:space="preserve">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</w:t>
      </w:r>
      <w:r>
        <w:t>16, ст. 1942), приказываю: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 (далее - ФГОС).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образ</w:t>
      </w:r>
      <w:r>
        <w:t>овательная организация вправе осуществлять в соответствии с ФГОС обучение несовершеннолетних обучающихся, зачисленных до вступления в силу настоящего приказа, с согласия их родителей (законных представителей);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прием на обучение в соответствии с федеральным</w:t>
      </w:r>
      <w:r>
        <w:t xml:space="preserve"> государственным образовательным </w:t>
      </w:r>
      <w:hyperlink r:id="rId14" w:history="1">
        <w:r>
          <w:rPr>
            <w:color w:val="0000FF"/>
          </w:rPr>
          <w:t>стандартом</w:t>
        </w:r>
      </w:hyperlink>
      <w:r>
        <w:t xml:space="preserve"> начального общего образования, утвержденным приказом Министерства образования и науки Российской </w:t>
      </w:r>
      <w:r>
        <w:t xml:space="preserve">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</w:t>
      </w:r>
      <w:r>
        <w:t>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</w:t>
      </w:r>
      <w:r>
        <w:t>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</w:t>
      </w:r>
      <w:r>
        <w:t xml:space="preserve">), от 18 мая 2015 г. N 507 (зарегистрирован Министерством юстиции Российской Федерации 18 июня 2015 г., регистрационный N 37714), от 31 декабря 2015 г. N 1576 (зарегистрирован Министерством юстиции Российской Федерации 2 февраля 2016 г., регистрационный N </w:t>
      </w:r>
      <w:r>
        <w:t>40936), приказом Министерства 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61828), прекращается 1 сентября 2022 года.</w:t>
      </w:r>
    </w:p>
    <w:p w:rsidR="00000000" w:rsidRDefault="00177641">
      <w:pPr>
        <w:pStyle w:val="ConsPlusNormal"/>
        <w:ind w:firstLine="540"/>
        <w:jc w:val="both"/>
      </w:pPr>
    </w:p>
    <w:p w:rsidR="00000000" w:rsidRDefault="00177641">
      <w:pPr>
        <w:pStyle w:val="ConsPlusNormal"/>
        <w:jc w:val="right"/>
      </w:pPr>
      <w:r>
        <w:lastRenderedPageBreak/>
        <w:t>Министр</w:t>
      </w:r>
    </w:p>
    <w:p w:rsidR="00000000" w:rsidRDefault="00177641">
      <w:pPr>
        <w:pStyle w:val="ConsPlusNormal"/>
        <w:jc w:val="right"/>
      </w:pPr>
      <w:r>
        <w:t>С.С.КРАВЦОВ</w:t>
      </w:r>
    </w:p>
    <w:p w:rsidR="00000000" w:rsidRDefault="00177641">
      <w:pPr>
        <w:pStyle w:val="ConsPlusNormal"/>
        <w:ind w:firstLine="540"/>
        <w:jc w:val="both"/>
      </w:pP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jc w:val="right"/>
        <w:outlineLvl w:val="0"/>
      </w:pPr>
      <w:r>
        <w:t>Приложение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jc w:val="right"/>
      </w:pPr>
      <w:r>
        <w:t>Утвержден</w:t>
      </w:r>
    </w:p>
    <w:p w:rsidR="00000000" w:rsidRDefault="00177641">
      <w:pPr>
        <w:pStyle w:val="ConsPlusNormal"/>
        <w:jc w:val="right"/>
      </w:pPr>
      <w:r>
        <w:t>приказом Министерства просвещения</w:t>
      </w:r>
    </w:p>
    <w:p w:rsidR="00000000" w:rsidRDefault="00177641">
      <w:pPr>
        <w:pStyle w:val="ConsPlusNormal"/>
        <w:jc w:val="right"/>
      </w:pPr>
      <w:r>
        <w:t>Российской Федерации</w:t>
      </w:r>
    </w:p>
    <w:p w:rsidR="00000000" w:rsidRDefault="00177641">
      <w:pPr>
        <w:pStyle w:val="ConsPlusNormal"/>
        <w:jc w:val="right"/>
      </w:pPr>
      <w:r>
        <w:t>от 31 мая 2021 г. N 286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:rsidR="00000000" w:rsidRDefault="00177641">
      <w:pPr>
        <w:pStyle w:val="ConsPlusTitle"/>
        <w:jc w:val="center"/>
      </w:pPr>
      <w:r>
        <w:t>НАЧАЛЬНОГО ОБЩЕГО ОБРАЗОВАНИЯ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Title"/>
        <w:jc w:val="center"/>
        <w:outlineLvl w:val="1"/>
      </w:pPr>
      <w:r>
        <w:t>I. Общие положения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1. Федеральный государственный образов</w:t>
      </w:r>
      <w:r>
        <w:t>ательный стандарт начального общего образования обеспечивает: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</w:t>
      </w:r>
      <w:r>
        <w:t>ализации равных возможностей получения качественного начального общего образования;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преемственность образовательных программ дошкольного, начального общего и основного общего образования;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вариативность содержания образовательных программ начального общего </w:t>
      </w:r>
      <w:r>
        <w:t>образования (далее -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государственные га</w:t>
      </w:r>
      <w:r>
        <w:t>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личностное развитие обучающихся, в том числе духовно</w:t>
      </w:r>
      <w:r>
        <w:t>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</w:t>
      </w:r>
      <w:r>
        <w:t>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физическое воспитание, формирование здорового о</w:t>
      </w:r>
      <w:r>
        <w:t>браза жизни и обеспечение условий сохранения и укрепления здоровья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</w:t>
      </w:r>
      <w:r>
        <w:t>е страны в мировое научное наследие и формирование представлений о современной России, устремленной в будущее;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</w:t>
      </w:r>
      <w:r>
        <w:t>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</w:t>
      </w:r>
      <w:r>
        <w:t>х планов;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</w:t>
      </w:r>
      <w:r>
        <w:t>ями и культурой многонационального народа Российской Федерации;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развитие форм государственно-общественного управления;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расширение возможностей для реализации права выбора педагогическими работниками методик обучения и воспитания, методов оценки знаний, исп</w:t>
      </w:r>
      <w:r>
        <w:t>ользование различных форм организации образовательной деятельности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развитие культуры образовательной среды организаций, реализующих программы начального общего образования (далее - Организации).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2. ФГОС не применяется для обучения обучающихся </w:t>
      </w:r>
      <w:r>
        <w:t>с ограниченными возможностями здоровья и обучающихся с умственной отсталостью (интеллектуальными нарушениями).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3. ФГОС разработан с учетом региональных, национальных и этнокультурных особенностей народов Российской Федерации, ориентирован на ознакомление о</w:t>
      </w:r>
      <w:r>
        <w:t>бучающихся с доступными для них сторонами многообразного цивилизационного наследия России, на расширение представлений об историческом и социальном опыте разных поколений россиян, об основах общероссийской светской этики и духовно-нравственных культур наро</w:t>
      </w:r>
      <w:r>
        <w:t xml:space="preserve">дов Российской Федерации, на использование научно-обоснованного подхода к физическому воспитанию обучающихся, учитывающему особенности возрастного развития, на реализацию </w:t>
      </w:r>
      <w:hyperlink r:id="rId15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Федерации, утвержденной Указом Президента Российской Федерации от 1 декабря 2016 г. N 642 &lt;1&gt;.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</w:t>
      </w:r>
      <w:r>
        <w:t>ерации, 2016, N 49, ст. 6887; 2021, N 12, ст. 1982.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lastRenderedPageBreak/>
        <w:t xml:space="preserve">4.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педагогических работников </w:t>
      </w:r>
      <w:r>
        <w:t>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5. Единство обязательных требований к</w:t>
      </w:r>
      <w:r>
        <w:t xml:space="preserve"> результатам освоения программ начального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для жизни </w:t>
      </w:r>
      <w:r>
        <w:t>в современном обществе, так и для успешного обучения на уровне основного общего образования, а также в течение жизни.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6. Вариативность содержания программ начального общего образования обеспечивается во ФГОС за счет: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требований к структуре программ нача</w:t>
      </w:r>
      <w:r>
        <w:t>льного общего образования, предусматривающей наличие в них: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</w:t>
      </w:r>
      <w:r>
        <w:t>та и уровня подготовки (далее - учебный предмет);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</w:t>
      </w:r>
      <w:r>
        <w:t>ческого блока учебного предмета (далее - учебный курс);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</w:t>
      </w:r>
      <w:r>
        <w:t xml:space="preserve"> (далее - учебный модуль).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возможности разработки и реализации Организацией индив</w:t>
      </w:r>
      <w:r>
        <w:t>идуальных учебных планов, соответствующих образовательным потребностям и интересам обучающихся.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</w:t>
      </w:r>
      <w:r>
        <w:t>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</w:t>
      </w:r>
      <w:r>
        <w:t>м к уровню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7. В соответствии с </w:t>
      </w:r>
      <w:hyperlink r:id="rId16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29 декабря 2012 г. N 273-ФЗ "Об образ</w:t>
      </w:r>
      <w:r>
        <w:t>овании в Российской Федерации" &lt;2&gt; (далее - Федеральный закон об образовании) ФГОС включает требования к: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2012, N 53, ст. 7598; 2019, N 49, ст. 6962.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1) структуре програм</w:t>
      </w:r>
      <w:r>
        <w:t>м начального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условиям реализации программ начального общего образования, в том числе кадровым, финансовым, материа</w:t>
      </w:r>
      <w:r>
        <w:t>льно-техническим условиям;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результатам освоения программ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8.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</w:t>
      </w:r>
      <w:r>
        <w:t>его результатам (например, осознание, готовность, ориентация, восприимчивость, установка).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9. 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</w:t>
      </w:r>
      <w:r>
        <w:t>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</w:t>
      </w:r>
      <w:r>
        <w:t>ающихся использовать на практике универсальные учебные действия, составляющие умение овладевать: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 </w:t>
      </w:r>
      <w:r>
        <w:t>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учебными знаково-символически</w:t>
      </w:r>
      <w:r>
        <w:t>ми средствами, являющимися результатами освоения обучающимися программы начального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</w:t>
      </w:r>
      <w:r>
        <w:t>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</w:t>
      </w:r>
      <w:r>
        <w:t>нной деятельности и сотрудничества с партнером (далее - универсальные учебные коммуникативные действия);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</w:t>
      </w:r>
      <w:r>
        <w:t>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</w:t>
      </w:r>
      <w:r>
        <w:t xml:space="preserve">являть познавательную </w:t>
      </w:r>
      <w:r>
        <w:lastRenderedPageBreak/>
        <w:t>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10. ФГОС</w:t>
      </w:r>
      <w:r>
        <w:t xml:space="preserve"> определяет элементы социального опыта (знания, умения и навыки, опыт решения проблем и творческой деятельности) освоения программ начального общего образования с учетом необходимости сохранения фундаментального характера образования, специфики изучаемых у</w:t>
      </w:r>
      <w:r>
        <w:t>чебных предметов и обеспечения успешного обучения обучающихся на уровне основного общего образования (далее - предметные результаты).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Требования к предметным результатам: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формулируются в деятельностной форме с усилением акцента на применение знаний и конкр</w:t>
      </w:r>
      <w:r>
        <w:t>етных умений;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формулируются на основе документов стратегического планирования &lt;3&gt;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</w:t>
      </w:r>
      <w:r>
        <w:t>еждународных сравнительных исследований);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Статьи 15</w:t>
        </w:r>
      </w:hyperlink>
      <w:r>
        <w:t xml:space="preserve"> - </w:t>
      </w:r>
      <w:hyperlink r:id="rId18" w:history="1">
        <w:r>
          <w:rPr>
            <w:color w:val="0000FF"/>
          </w:rPr>
          <w:t>18.1</w:t>
        </w:r>
      </w:hyperlink>
      <w:r>
        <w:t xml:space="preserve"> Федерального закона от 28 июня 2014 г. N 172-ФЗ "О стратегическом планировании в Российской Федерации" (Собрание законодательства Россий</w:t>
      </w:r>
      <w:r>
        <w:t>ской Федерации, 2014, N 26, ст. 3378; 2016, N 27, ст. 4210).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определяют минимум содержания начального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усиливают акценты на изучение яв</w:t>
      </w:r>
      <w:r>
        <w:t>лений и процессов современной России и мира в целом, современного состояния науки.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11. На основе ФГОС органом исполнительной власти субъекта Российской Федерации, осуществляющим государственное управление в сфере общего образования, и учредителем Организац</w:t>
      </w:r>
      <w:r>
        <w:t>ии формируются и утверждаются нормативы финансирования государственной (муниципальной) услуги по реализации программы начального общего образования и нормативов затрат на обеспечение условий ее реализации.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12. На основе ФГОС с учетом потребностей социально</w:t>
      </w:r>
      <w:r>
        <w:t>-экономического развития регионов, этнокультурных особенностей населения разрабатываются примерные образовательные программы начального общего образования (далее - ПООП), в том числе предусматривающие углубленное изучение отдельных учебных предметов.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13. С</w:t>
      </w:r>
      <w:r>
        <w:t>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с учетом с</w:t>
      </w:r>
      <w:r>
        <w:t>оответствующих ПООП.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14. Организация, имеющая статус федеральной или региональной инновационной площадки, разрабатывает и реализует программу начального общего образования, соответствующую требованиям ФГОС к результатам освоения программы начального общего</w:t>
      </w:r>
      <w:r>
        <w:t xml:space="preserve">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15. Программа начального общего образовани</w:t>
      </w:r>
      <w:r>
        <w:t>я реализуется на государственном языке Российской Федерации.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</w:t>
      </w:r>
      <w:r>
        <w:t>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</w:t>
      </w:r>
      <w:r>
        <w:t>уществляются в соответствии со ФГОС &lt;4&gt;.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3 статьи 14</w:t>
        </w:r>
      </w:hyperlink>
      <w:r>
        <w:t xml:space="preserve"> Федерального закона об образовании (Собрание </w:t>
      </w:r>
      <w:r>
        <w:t>законодательства Российской Федерации, 2012, N 53, ст. 7598).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Федерации, а также право на изучение род</w:t>
      </w:r>
      <w:r>
        <w:t>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 &lt;5&gt;, и Организацией. Преподавание</w:t>
      </w:r>
      <w:r>
        <w:t xml:space="preserve">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начального общего образования осуществляются в соответствии со ФГОС.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</w:t>
      </w:r>
      <w:r>
        <w:t>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4 статьи 14</w:t>
        </w:r>
      </w:hyperlink>
      <w:r>
        <w:t xml:space="preserve"> Федерального закона об образовании (Собра</w:t>
      </w:r>
      <w:r>
        <w:t>ние законодательства Российской Федерации, 2012, N 53, ст. 7598; 2018, N 32, ст. 5110).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</w:t>
      </w:r>
      <w:r>
        <w:t>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получению профессионального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17. Срок получения начального общего образования со</w:t>
      </w:r>
      <w:r>
        <w:t>ставляет не более четырех лет.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Для лиц, обучающихся по индивидуальным учебным планам, срок получения начального общего образования может быть сокращен.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18. Начальное общее образование может быть получено в Организациях и вне Организаций </w:t>
      </w:r>
      <w:r>
        <w:lastRenderedPageBreak/>
        <w:t xml:space="preserve">(в форме семейного </w:t>
      </w:r>
      <w:r>
        <w:t>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 &lt;6&gt;.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</w:t>
      </w:r>
      <w:r>
        <w:t>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Части 1</w:t>
        </w:r>
      </w:hyperlink>
      <w:r>
        <w:t xml:space="preserve"> и </w:t>
      </w:r>
      <w:hyperlink r:id="rId22" w:history="1">
        <w:r>
          <w:rPr>
            <w:color w:val="0000FF"/>
          </w:rPr>
          <w:t>2 стать</w:t>
        </w:r>
        <w:r>
          <w:rPr>
            <w:color w:val="0000FF"/>
          </w:rPr>
          <w:t>и 17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19. Реализация программы начального общего образования осуществляется Организацией как самостоятельно, так и посредством сетевой формы &lt;7&gt;.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</w:t>
      </w:r>
      <w:r>
        <w:t xml:space="preserve"> N 53, ст. 7598; 2019, N 49, ст. 6962).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При реализации программы начального общего образования Организация вправе применять: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модульный принци</w:t>
      </w:r>
      <w:r>
        <w:t>п представления содержания указанной программы и построения учебных планов, использования соответствующих образовательных технологий.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20. Организация образовательной деятельности по программе начального общего образования может быть основана на делении обу</w:t>
      </w:r>
      <w:r>
        <w:t>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</w:t>
      </w:r>
      <w:r>
        <w:t>й углубленное изучение отдельных предметных областей, учебных предметов (далее - дифференциация обучения).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</w:t>
      </w:r>
      <w:r>
        <w:t>скоренного обучения, в пределах осваиваемой программы начального общего образования в порядке, установленном локальными нормативными актами Организации.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22. Независимо от формы получения начального общего образования и формы обучения ФГОС является основой </w:t>
      </w:r>
      <w:r>
        <w:t>объективной оценки соответствия установленным требованиям образовательной деятельности и подготовки обучающихся, освоивших программу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23. Результаты освоения программы начального общего образования, в том числе отдельной части</w:t>
      </w:r>
      <w:r>
        <w:t xml:space="preserve"> или всего объема учебного предмета, учебного курса (в том числе внеурочной деятельности), учебного модуля программы начального общего образования, подлежат оцениванию с учетом специфики и особенностей предмета оценивания.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Title"/>
        <w:jc w:val="center"/>
        <w:outlineLvl w:val="1"/>
      </w:pPr>
      <w:r>
        <w:t>II. Требования к структуре прогр</w:t>
      </w:r>
      <w:r>
        <w:t>аммы начального</w:t>
      </w:r>
    </w:p>
    <w:p w:rsidR="00000000" w:rsidRDefault="00177641">
      <w:pPr>
        <w:pStyle w:val="ConsPlusTitle"/>
        <w:jc w:val="center"/>
      </w:pPr>
      <w:r>
        <w:lastRenderedPageBreak/>
        <w:t>общего образования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24. Структура программы начального общего образования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</w:t>
      </w:r>
      <w:r>
        <w:t>е внеурочной деятельности), учебных модулей по выбору родителей (законных представителей) несовершеннолетних обучающихся из перечня, предлагаемого Организацией.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25. Объем обязательной части программы начального общего образования составляет 8</w:t>
      </w:r>
      <w:r>
        <w:t>0%, а объем части, формируемой участниками образовательных отношений из перечня, предлагаемого Организацией, - 20% от общего объема программы начального общего образования, реализуемой в соответствии с требованиями к организации образовательного процесса к</w:t>
      </w:r>
      <w:r>
        <w:t xml:space="preserve"> учебной нагрузке при 5-дневной (или 6-дневной) учебной неделе, предусмотренными Санитарными правилами и нормами </w:t>
      </w:r>
      <w:hyperlink r:id="rId24" w:history="1">
        <w:r>
          <w:rPr>
            <w:color w:val="0000FF"/>
          </w:rPr>
          <w:t>СанПиН 1.2.3685-21</w:t>
        </w:r>
      </w:hyperlink>
      <w:r>
        <w:t xml:space="preserve"> "Гигиенич</w:t>
      </w:r>
      <w:r>
        <w:t>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&lt;8&gt; (далее - Гигиенич</w:t>
      </w:r>
      <w:r>
        <w:t xml:space="preserve">еские нормативы), и Санитарными правилами </w:t>
      </w:r>
      <w:hyperlink r:id="rId25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</w:t>
      </w:r>
      <w:r>
        <w:t>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&lt;9&gt; (далее - Санитарно-эпидемиологические требования).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&lt;8&gt; Зареги</w:t>
      </w:r>
      <w:r>
        <w:t>стрированы Министерством юстиции Российской Федерации 29 января 2021 г., регистрационный N 62296.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&lt;9&gt; Зарегистрированы Министерством юстиции Российской Федерации 18 декабря 2020 г., регистрационный N 61573.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26. Программы начального общего образования реал</w:t>
      </w:r>
      <w:r>
        <w:t>изуются Организацией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Урочная деятельность направлена на достижение обучающимися планируемых резу</w:t>
      </w:r>
      <w:r>
        <w:t>льтатов освоения программы начального общего образования с учетом обязательных для изучения учебных предметов.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</w:t>
      </w:r>
      <w:r>
        <w:t>ками образовательных отношений учебных курсов внеурочной деятельности из перечня, предлагаемого Организацией.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27. Формы организации образовательной деятельности, чередование урочной и внеурочной деятельности при реализации программы начального общего образ</w:t>
      </w:r>
      <w:r>
        <w:t>ования Организация определяет самостоятельно.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28.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</w:t>
      </w:r>
      <w:r>
        <w:lastRenderedPageBreak/>
        <w:t>требованиями, установленными ФГОС.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29. Прогр</w:t>
      </w:r>
      <w:r>
        <w:t>амма начального общего образования включает три раздела: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целевой;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содержательный;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организационный.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30. Целевой раздел определяет общее назначение, цели, задачи и планируемые результаты реализации программы начального общего образования, а также способы опр</w:t>
      </w:r>
      <w:r>
        <w:t>еделения достижения этих целей и результатов.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Целевой раздел должен включать: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программы начального общего образования;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систему оценки достижения планируемых результатов освоения программы </w:t>
      </w:r>
      <w:r>
        <w:t>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30.1. Пояснительная записка должна раскрывать: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цели реализации программы начального общего образования, конкретизированные в соответствии с требованиями ФГОС к результатам освоения обучающимися программы начального общего обр</w:t>
      </w:r>
      <w:r>
        <w:t>азования;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принципы формирования и механизмы реализации программы начального общего образования, в том числе посредством реализации индивидуальных учебных планов;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общую характеристику программы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30.2. Планируемые результаты осв</w:t>
      </w:r>
      <w:r>
        <w:t>оения обучающимися программы начального общего образования должны: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обеспечивать связь между требованиями ФГОС, образовательной деятельностью и системой оценки результатов освоения программы начального общего образования;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являться содержательной и кри</w:t>
      </w:r>
      <w:r>
        <w:t>териальной основой для разработки: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рабочих программ учебных предметов, учебных курсов (в том числе внеурочной деятельности), учебных модулей, </w:t>
      </w:r>
      <w:r>
        <w:t>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рабочей программы воспитания, являющейся мето</w:t>
      </w:r>
      <w:r>
        <w:t xml:space="preserve">дическим документом, определяющим </w:t>
      </w:r>
      <w:r>
        <w:lastRenderedPageBreak/>
        <w:t>комплекс основных характеристик воспитательной работы, осуществляемой в Организации;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программы формирования универсальных учебных действий обучающихся - обобщенных учебных действий, позволяющих решать широкий круг задач в </w:t>
      </w:r>
      <w:r>
        <w:t>различных предметных областях и являющихся результатами освоения обучающимися программы начального общего образования;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системы оценки качества освоения обучающимися программы начального общего образования;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 целях выбора средств обучения и воспитания, а та</w:t>
      </w:r>
      <w:r>
        <w:t>кже учебно-методической литературы.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Структура и содержание планируемых результатов освоения программы начального общего образования должны отражать требования ФГОС, передавать специфику образовательной деятельности (в частности, специфику целей изучения от</w:t>
      </w:r>
      <w:r>
        <w:t>дельных учебных предметов, учебных курсов (в том числе внеурочной деятельности), учебных модулей), соответствовать возрастным возможностям обучающихся.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программы начального общего образования должны давать общее</w:t>
      </w:r>
      <w:r>
        <w:t xml:space="preserve"> понимание формирования личностных результатов, уточнять и конкретизировать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30.3. Система оценки достиже</w:t>
      </w:r>
      <w:r>
        <w:t>ния планируемых результатов освоения программы начального общего образования должна: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отражать содержание и критерии оценки, формы представления результатов оценочной деятельности;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ориентировать образовательную деятельность на личностное развитие и воспитан</w:t>
      </w:r>
      <w:r>
        <w:t>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учебных действий у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обеспечивать комплексный подход к оценке резул</w:t>
      </w:r>
      <w:r>
        <w:t>ьтатов освоения программы начального общего образования, позволяющий осуществлять оценку предметных и метапредметных результатов;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предусматривать оценку динамики учебных достижений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обеспечивать возможность получения объективной информации о ка</w:t>
      </w:r>
      <w:r>
        <w:t>честве подготовки обучающихся в интересах всех участников образовательных отношений.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31. Содержательный раздел программы начального общего образования включает следующие программы, ориентированные на достижение предметных, метапредметных и личностных резул</w:t>
      </w:r>
      <w:r>
        <w:t>ьтатов: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программу формирования универсальных учебных действий у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рабочую программу воспитания.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31.1. Рабочие программы учебных предметов</w:t>
      </w:r>
      <w:r>
        <w:t>, учебных курсов (в том числе внеурочной деятельности),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</w:t>
      </w:r>
      <w:r>
        <w:t>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содержание учебного предмета, учебного курса (в том числе внеурочной деятельности), учебного модуля;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пла</w:t>
      </w:r>
      <w:r>
        <w:t>нируемые результаты освоения учебного предмета, учебного курса (в том числе внеурочной деятельности), учебного модуля;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</w:t>
      </w:r>
      <w:r>
        <w:t xml:space="preserve">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</w:t>
      </w:r>
      <w:r>
        <w:t>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</w:t>
      </w:r>
      <w:r>
        <w:t>озможности ИКТ, содержание которых соответствует законодательству об образовании.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</w:t>
      </w:r>
      <w:r>
        <w:t>ом числе внеурочной деятельности), учебных модулей формируются с учетом рабочей программы воспитания.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31.2. Программа формирования универсальных учебных действий у обучающихся должна содержать: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описание взаимосвязи универсальных учебных действий с содержан</w:t>
      </w:r>
      <w:r>
        <w:t>ием учебных предметов;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характеристики регулятивных, познавательных, коммуникативных универсальных учебных действий обучающихся.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Сформированность универсальных учебных действий у обучающихся определяется на этапе завершения ими освоения программы начального</w:t>
      </w:r>
      <w:r>
        <w:t xml:space="preserve">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31.3. Рабочая п</w:t>
      </w:r>
      <w:r>
        <w:t>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Р</w:t>
      </w:r>
      <w:r>
        <w:t>абочая программа воспитания может иметь модульную структуру и включать: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анализ воспитательного процесса в Организации;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цель и задачи воспитания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виды, формы и содержание воспитательной деятельности с учетом специфики Организации, интересов субъ</w:t>
      </w:r>
      <w:r>
        <w:t>ектов воспитания, тематики учебных модулей;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систему поощрения социальной успешности и проявлений активной жизненной позиции обучающихся.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 совм</w:t>
      </w:r>
      <w:r>
        <w:t>естно с семьей и другими институтами воспитания.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Рабочая программа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</w:t>
      </w:r>
      <w:r>
        <w:t>сийском обществе.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32. Организационный раздел программы начального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</w:t>
      </w:r>
      <w:r>
        <w:t>лючать: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учебный план;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план внеурочной деятельности;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календарный учебный график;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</w:t>
      </w:r>
      <w:r>
        <w:t>ганизация принимает участие в учебном году или периоде обучения;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характеристику условий реализации программы начального общего образования в соответствии с требованиями ФГОС.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32.1. Учебный план программы начального общего образования (далее - учебный план)</w:t>
      </w:r>
      <w:r>
        <w:t xml:space="preserve">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Гигиеническими нормативами и Са</w:t>
      </w:r>
      <w:r>
        <w:t>нитарно-эпидемиологическими требованиями, перечень учебных предметов, учебных курсов, учебных модулей.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</w:t>
      </w:r>
      <w:r>
        <w:t>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В учебный план входят следующие обязательные для изучения предметные области, учебные </w:t>
      </w:r>
      <w:r>
        <w:lastRenderedPageBreak/>
        <w:t>предметы (учеб</w:t>
      </w:r>
      <w:r>
        <w:t>ные модули):</w:t>
      </w:r>
    </w:p>
    <w:p w:rsidR="00000000" w:rsidRDefault="00177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Учебные предметы (учебные модули)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  <w:jc w:val="both"/>
            </w:pPr>
            <w:r>
              <w:t>Русский язык и литературное чтение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Русский язык,</w:t>
            </w:r>
          </w:p>
          <w:p w:rsidR="00000000" w:rsidRDefault="00177641">
            <w:pPr>
              <w:pStyle w:val="ConsPlusNormal"/>
            </w:pPr>
            <w:r>
              <w:t>Литературное чтение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Родной язык и литературное чтение на родном языке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Родной язык и (или) государственный язык республики Российской Федерации,</w:t>
            </w:r>
          </w:p>
          <w:p w:rsidR="00000000" w:rsidRDefault="00177641">
            <w:pPr>
              <w:pStyle w:val="ConsPlusNormal"/>
            </w:pPr>
            <w:r>
              <w:t>Литературное чтение на родном языке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Иностранный язык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Математика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Обществознание и естествознание ("окружающий мир")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Окружающий мир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Основы</w:t>
            </w:r>
            <w:r>
              <w:t xml:space="preserve"> религиозных культур и светской этики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Основы религиозных культур и светской этики:</w:t>
            </w:r>
          </w:p>
          <w:p w:rsidR="00000000" w:rsidRDefault="00177641">
            <w:pPr>
              <w:pStyle w:val="ConsPlusNormal"/>
            </w:pPr>
            <w:r>
              <w:t>учебный модуль: "Основы православной культуры";</w:t>
            </w:r>
          </w:p>
          <w:p w:rsidR="00000000" w:rsidRDefault="00177641">
            <w:pPr>
              <w:pStyle w:val="ConsPlusNormal"/>
            </w:pPr>
            <w:r>
              <w:t>учебный модуль: "Основы иудейской культуры";</w:t>
            </w:r>
          </w:p>
          <w:p w:rsidR="00000000" w:rsidRDefault="00177641">
            <w:pPr>
              <w:pStyle w:val="ConsPlusNormal"/>
            </w:pPr>
            <w:r>
              <w:t>учебный модуль: "Основы буддийской культуры";</w:t>
            </w:r>
          </w:p>
          <w:p w:rsidR="00000000" w:rsidRDefault="00177641">
            <w:pPr>
              <w:pStyle w:val="ConsPlusNormal"/>
            </w:pPr>
            <w:r>
              <w:t xml:space="preserve">учебный модуль: "Основы исламской </w:t>
            </w:r>
            <w:r>
              <w:t>культуры";</w:t>
            </w:r>
          </w:p>
          <w:p w:rsidR="00000000" w:rsidRDefault="00177641">
            <w:pPr>
              <w:pStyle w:val="ConsPlusNormal"/>
            </w:pPr>
            <w:r>
              <w:t>учебный модуль: "Основы религиозных культур народов России";</w:t>
            </w:r>
          </w:p>
          <w:p w:rsidR="00000000" w:rsidRDefault="00177641">
            <w:pPr>
              <w:pStyle w:val="ConsPlusNormal"/>
            </w:pPr>
            <w:r>
              <w:t>учебный модуль: "Основы светской этики"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Искусство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Изобразительное искусство, Музыка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Технология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Технология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77641">
            <w:pPr>
              <w:pStyle w:val="ConsPlusNormal"/>
            </w:pPr>
            <w:r>
              <w:t>Физическая культура</w:t>
            </w:r>
          </w:p>
        </w:tc>
      </w:tr>
    </w:tbl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</w:t>
      </w:r>
      <w:r>
        <w:t>низации и по заявлению родителей (законных представителей) несовершеннолетних обучающихся.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При изучении предметной области "Основы религиозных культур и светской этики" выбор одного из учебных модулей "Основы православной культуры", "Основы исламской культ</w:t>
      </w:r>
      <w:r>
        <w:t>уры", "Основы буддийской культуры", "Основы иудейской культуры", "Основы религиозных культур народов России", "Основы светской этики" осуществляется по заявлению родителей (законных представителей) несовершеннолетних обучающихся.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Общий объем аудиторной раб</w:t>
      </w:r>
      <w:r>
        <w:t xml:space="preserve">оты обучающихся за четыре учебных года не может составлять менее 2954 академических часов и более 3190 академических часов в соответствии с </w:t>
      </w:r>
      <w:r>
        <w:lastRenderedPageBreak/>
        <w:t>требованиями к организации образовательного процесса к учебной нагрузке при 5-дневной (или 6-дневной) учебной неделе</w:t>
      </w:r>
      <w:r>
        <w:t>, предусмотренными Гигиеническими нормативами и Санитарно-эпидемиологическими требованиями.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</w:t>
      </w:r>
      <w:r>
        <w:t>зацией,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</w:t>
      </w:r>
      <w:r>
        <w:t>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32.2. План внеурочной деятельности определяет формы организации и объем внеурочной деятельности для обуч</w:t>
      </w:r>
      <w:r>
        <w:t>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</w:t>
      </w:r>
      <w:r>
        <w:t>я, возможностей Организации.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32.3. Календарный учебный график определяет плановые перерывы при получении начального общего образования для отдыха и иных социальных целей (далее - каникулы):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даты начала и окончания учебного года;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продолжительность учебного </w:t>
      </w:r>
      <w:r>
        <w:t>года;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сроки и продолжительность каникул;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сроки проведения промежуточной аттестации.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Календарный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Title"/>
        <w:jc w:val="center"/>
        <w:outlineLvl w:val="1"/>
      </w:pPr>
      <w:r>
        <w:t xml:space="preserve">III. Требования к условиям реализации </w:t>
      </w:r>
      <w:r>
        <w:t>программы начального</w:t>
      </w:r>
    </w:p>
    <w:p w:rsidR="00000000" w:rsidRDefault="00177641">
      <w:pPr>
        <w:pStyle w:val="ConsPlusTitle"/>
        <w:jc w:val="center"/>
      </w:pPr>
      <w:r>
        <w:t>общего образования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33. Требования к условиям реализации программы начального общего образования включают: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общесистемные требования;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требования к материально-техническому и учебно-методическому обеспечению;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требования к психолого-педаг</w:t>
      </w:r>
      <w:r>
        <w:t>огическим, кадровым и финансовым условиям.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34. Общесистемные требования к реализации программы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34.1. Результатом выполнения требований к условиям реализации программы начального общего образования должно быть создание комфорт</w:t>
      </w:r>
      <w:r>
        <w:t xml:space="preserve">ной развивающей образовательной среды по </w:t>
      </w:r>
      <w:r>
        <w:lastRenderedPageBreak/>
        <w:t>отношению к обучающимся и педагогическим работникам: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обеспечивающей получение качественного начального общего образования, его доступность, открытость и привлекательность для обучающихся, их родителей (законных пред</w:t>
      </w:r>
      <w:r>
        <w:t>ставителей) и всего общества, воспитание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34.2. В целях обеспечения реализации программы начального общего образования в </w:t>
      </w:r>
      <w:r>
        <w:t>Организации для участников образовательных отношений должны создаваться условия, обеспечивающие возможность: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программы начального общего образования обучающимися;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формирования функциональной грамотности обучающих</w:t>
      </w:r>
      <w:r>
        <w:t>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</w:t>
      </w:r>
      <w:r>
        <w:t>модействию с изменяющимся миром и дальнейшему успешному образованию;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выявления и развития способностей обучающихся через урочную и внеурочную деятельность, систему воспитательных мероприятий, практик, учебных занятий и иных форм деятельности, включая общес</w:t>
      </w:r>
      <w:r>
        <w:t>твенно полезную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образовательной деятельнос</w:t>
      </w:r>
      <w:r>
        <w:t>ти, предусмотренных программой начального общего образования &lt;10&gt;;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Статья 15</w:t>
        </w:r>
      </w:hyperlink>
      <w:r>
        <w:t xml:space="preserve"> Федерального закона об образо</w:t>
      </w:r>
      <w:r>
        <w:t>вании (Собрание законодательства Российской Федерации, 2012, N 53, ст. 7598; 2019, N 49, ст. 6962).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</w:t>
      </w:r>
      <w:r>
        <w:t>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выполнения индивидуальных и групповых проектных работ, включая задания межпредметного характера, в том числе с участием в совместной деятельности;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участия обучающихся, их родителей (законных представителей) и педагогических работников в разработке прогр</w:t>
      </w:r>
      <w:r>
        <w:t>аммы начального общего образования, проектировании и развитии в Организации социальной среды, а также в разработке и реализации индивидуальных учебных планов;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эффективного использова</w:t>
      </w:r>
      <w:r>
        <w:t xml:space="preserve">ния времени, отведенного на реализацию части программы начального общего образования, формируемой участниками образовательных отношений, в </w:t>
      </w:r>
      <w:r>
        <w:lastRenderedPageBreak/>
        <w:t>соответствии с запросами обучающихся и их родителей (законных представителей), особенностями развития и возможностями</w:t>
      </w:r>
      <w:r>
        <w:t xml:space="preserve"> обучающихся, спецификой Организации, и с учетом национальных и культурных особенностей субъекта Российской Федерации;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и информационных технологий;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эффективной самостоятельной работы </w:t>
      </w:r>
      <w:r>
        <w:t>обучающихся при поддержке педагогических работников;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включения обучающихся в процессы понимания и преобразования внешней социальной среды (населенного пункта, муниципального района, субъекта Российской Федерации) для приобретения опыта социальной деятельно</w:t>
      </w:r>
      <w:r>
        <w:t>сти, реализации социальных проектов и программ;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обновления содержания программы начального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</w:t>
      </w:r>
      <w:r>
        <w:t>вителей), а также с учетом национальных и культурных особенностей субъекта Российской Федерации;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эффективного управления Организацией с использованием ИКТ, а также современных механизмов финансирования реализации программ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34.</w:t>
      </w:r>
      <w:r>
        <w:t>3. При реализации программы начального общего образования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информационно-образовательной среде Организ</w:t>
      </w:r>
      <w:r>
        <w:t>ации.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 должна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</w:t>
      </w:r>
      <w:r>
        <w:t>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итоговой аттестации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доступ к информации о расписани</w:t>
      </w:r>
      <w:r>
        <w:t>и проведения учебных занятий, процедурах и критериях оценки результатов обучения.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Доступ к информационным ресурсам информационно-образовательной среды Организации обеспечивается в том числе посредством информационно-телекоммуникационной сети "Интернет" (да</w:t>
      </w:r>
      <w:r>
        <w:t>лее - сеть Интернет).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34.4. В случае реализации программы начального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</w:t>
      </w:r>
      <w:r>
        <w:t>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начального общего образования в</w:t>
      </w:r>
      <w:r>
        <w:t xml:space="preserve"> полном </w:t>
      </w:r>
      <w:r>
        <w:lastRenderedPageBreak/>
        <w:t>объеме независимо от их мест нахождения, в которой имеется доступ к сети Интернет, как на территории Организации, так и за ее пределами (далее - электронная информационно-образовательная среда).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Реализация программы начального общего образования с </w:t>
      </w:r>
      <w:r>
        <w:t>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Условия для функционирования электронной информационно-образовательной сред</w:t>
      </w:r>
      <w:r>
        <w:t>ы могут быть обеспечены ресурсами иных организаций.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</w:t>
      </w:r>
      <w:r>
        <w:t>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формирование и хранение элект</w:t>
      </w:r>
      <w:r>
        <w:t>ронного портфолио обучающегося, в том числе выполненных им работ и результатов выполнения работ;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фиксацию и хранение информации о ходе образовательного процесса, результатов промежуточной аттестации и результатов освоения программы начального общего образо</w:t>
      </w:r>
      <w:r>
        <w:t>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</w:t>
      </w:r>
      <w:r>
        <w:t>е посредством сети Интернет.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</w:t>
      </w:r>
      <w:r>
        <w:t>льной среды должно соответствовать законодательству Российской Федерации &lt;11&gt;.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&lt;11&gt;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2006 г. N 149-</w:t>
      </w:r>
      <w:r>
        <w:t xml:space="preserve">ФЗ 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58),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15, ст. 2432).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Условия использования электронной инфор</w:t>
      </w:r>
      <w:r>
        <w:t xml:space="preserve">мационно-образовательной среды должны </w:t>
      </w:r>
      <w:r>
        <w:lastRenderedPageBreak/>
        <w:t>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начального общего образования, бе</w:t>
      </w:r>
      <w:r>
        <w:t>зопасность организации образовательной деятельности в соответствии с Гигиеническими нормативами и Санитарно-эпидемиологическими требованиями.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Условия для функционирования электронной информационно-образовательной среды могут быть обеспечены ресурсами иных </w:t>
      </w:r>
      <w:r>
        <w:t>организаций.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34.5.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</w:t>
      </w:r>
      <w:r>
        <w:t>го организациями, участвующими в реализации программы начального общего образования с использованием сетевой формы.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35. Требования к материально-техническому обеспечению реализации программы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35.1. Организация должна располага</w:t>
      </w:r>
      <w:r>
        <w:t>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учебным планом.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35.2. Материально-</w:t>
      </w:r>
      <w:r>
        <w:t>технические условия реализации программы начального общего образования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возможность достижения обучающимися результатов освоения программы начального общего образования, требования к которым установлены ФГОС;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Гигиениче</w:t>
      </w:r>
      <w:r>
        <w:t>ских нормативов и Санитарно-эпидемиологических требований;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социально-бытовых условий для педагогических работников</w:t>
      </w:r>
      <w:r>
        <w:t>, в том числе оборудованных рабочих мест, помещений для отдыха и самоподготовки педагогических работников;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требований пожарной безопасности &lt;12&gt; и электробезопасности;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&lt;12&gt;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3649, "Российская газета", 2021, N 132).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требований охраны труда &lt;13&gt;;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31" w:history="1">
        <w:r>
          <w:rPr>
            <w:color w:val="0000FF"/>
          </w:rPr>
          <w:t>Часть 10 статьи 209</w:t>
        </w:r>
      </w:hyperlink>
      <w:r>
        <w:t xml:space="preserve"> Трудового кодекса Российской Федерации (Собрание законодательства Российской Федерац</w:t>
      </w:r>
      <w:r>
        <w:t>ии, 2002, N 1, ст. 3; 2006, N 27, ст. 2878; 2009, N 30, ст. 3732).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сроков и объемов текущего и капитального ремонта зданий и сооружений, благоустройства территории.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35.3. В Организации, реализующей интегрированные образовательные программы в области искус</w:t>
      </w:r>
      <w:r>
        <w:t>ств, 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 &lt;14&gt;.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32" w:history="1">
        <w:r>
          <w:rPr>
            <w:color w:val="0000FF"/>
          </w:rPr>
          <w:t>Часть 11 статьи 83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Материально-техническое обеспечение образовательной дея</w:t>
      </w:r>
      <w:r>
        <w:t>тельности по выбранным видам искусства должно включать: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концертный зал;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помещения для репетиций;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помещения для содержания, обслуживания и ремонта музыкальных инструментов;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аудитории для индивидуальных и групповых занятий (от 2 до 20 человек);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хоровые классы;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классы, оборудованные балетными станками (палками) длиной не менее 25 погонных метров вдоль трех стен, зеркала размером 7 м x 2 м на одной стене;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специальные аудитории, оборудованные персональными компьютерами, MIDI-клавиатурами и программн</w:t>
      </w:r>
      <w:r>
        <w:t>ым обеспечением;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аудио- и видеофонды звукозаписывающей и звукопроизводящей аппаратуры;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музыкальные инструменты (фортепиано, комплекты оркестровых струнных инструментов, оркестровых духовых и ударных инструментов, инструментов народного оркестра), а также п</w:t>
      </w:r>
      <w:r>
        <w:t>ульты.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36. Учебно-методические условия реализации программы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36.1. Организация должна предоставлять не менее одного учебника из федерального перечня учебников, допущенных к использованию при реализации имеющих государственную </w:t>
      </w:r>
      <w:r>
        <w:t xml:space="preserve">аккредитацию образовательных программ начального общего, основного общего, среднего общего </w:t>
      </w:r>
      <w:r>
        <w:lastRenderedPageBreak/>
        <w:t>образования,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</w:t>
      </w:r>
      <w:r>
        <w:t>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начального общего образования на каждого обучающего</w:t>
      </w:r>
      <w:r>
        <w:t>ся по каждому учебному предмету, курсу, модулю &lt;15&gt;,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33" w:history="1">
        <w:r>
          <w:rPr>
            <w:color w:val="0000FF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 xml:space="preserve">Дополнительно Организация </w:t>
      </w:r>
      <w:r>
        <w:t>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</w:t>
      </w:r>
      <w:r>
        <w:t>ых программ начального общего, основного общего, среднего общего образования, необходимого для освоения программы начального общего образования на каждого обучающегося по каждому учебному предмету, учебному курсу (в том числе внеурочной деятельности), учеб</w:t>
      </w:r>
      <w:r>
        <w:t>ному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Обучающимся должен быть обеспечен доступ к печатным и электронным образовательным ресурсам (далее - ЭОР), в том</w:t>
      </w:r>
      <w:r>
        <w:t xml:space="preserve"> числе к ЭОР, размещенным в федеральных и региональных базах данных ЭОР.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36.2.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</w:t>
      </w:r>
      <w:r>
        <w:t>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37. Психолого-педагогические условия </w:t>
      </w:r>
      <w:r>
        <w:t>реализации программы начального общего образования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преемственность содержания и форм организации образовательной деятельности при реализации образовательных программ дошкольного, начального общего и основного общего образования;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2) </w:t>
      </w:r>
      <w:r>
        <w:t>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формирование и развитие психолого-педагогической компетентности ра</w:t>
      </w:r>
      <w:r>
        <w:t>ботников Организации и родителей (законных представителей) несовершеннолетних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психолого-педагогическое сопровождение квалифицированными</w:t>
      </w:r>
      <w:r>
        <w:t xml:space="preserve">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формирование и развитие психолого-педагогической компетентности;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сохранение и укрепление психологического</w:t>
      </w:r>
      <w:r>
        <w:t xml:space="preserve"> благополучия и психического здоровья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поддержка и сопровождение детско-родительских отношений;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формирование ценности здоровья и безопасного образа жизни;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дифференциация и индивидуализация обучения и воспитания с учетом особенностей когнитивног</w:t>
      </w:r>
      <w:r>
        <w:t>о и эмоционального развития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мониторинг возможностей и способностей обучающихся, выявление, поддержка и сопровождение одаренных детей;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создание условий для последующего профессионального самоопределения;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сопровождение проектирования обучающимися планов продолжения образования и будущего профессионального самоопределения;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обеспечение осознанного и ответственного выбора дальнейшей профессиональной сферы деятельности;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формирование коммуникативных навыков в ра</w:t>
      </w:r>
      <w:r>
        <w:t>зновозрастной среде и среде сверстников;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поддержка детских объединений, ученического самоуправления;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формирование психологической культуры поведения в информационной среде;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развитие психологической культуры в области использования ИКТ;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6) индивидуальное пс</w:t>
      </w:r>
      <w:r>
        <w:t>ихолого-педагогическое сопровождение всех участников образовательных отношений, в том числе: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обучающихся, испытывающих трудности в освоении программы начального общего образования, развитии и социальной адаптации;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обучающихся, проявляющих индивидуальные сп</w:t>
      </w:r>
      <w:r>
        <w:t>особности, и одаренных;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педагогических, учебно-вспомогательных и иных работников Организации, обеспечивающих реализацию программы начального общего образования;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родителей (законных представителей) несовершеннолетних обучающихся;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7) диверсификацию уровней п</w:t>
      </w:r>
      <w:r>
        <w:t>сихолого-педагогического сопровождения (индивидуальный, групповой, уровень класса, уровень Организации);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</w:t>
      </w:r>
      <w:r>
        <w:t>ционная работа, развивающая работа, просвещение);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38. Требования к кадровым услови</w:t>
      </w:r>
      <w:r>
        <w:t>ям реализации программы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38.1. Реализация программы начального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</w:t>
      </w:r>
      <w:r>
        <w:t>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</w:t>
      </w:r>
      <w:r>
        <w:t>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</w:t>
      </w:r>
      <w:r>
        <w:t xml:space="preserve">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</w:t>
      </w:r>
      <w:r>
        <w:t>е &lt;16&gt;.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34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</w:t>
      </w:r>
      <w:r>
        <w:t>ии, 2012, N 53, ст. 7598).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38.2.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Педагогические работники, привле</w:t>
      </w:r>
      <w:r>
        <w:t>каемые к реализации программы начального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связана с разработкой и реали</w:t>
      </w:r>
      <w:r>
        <w:t>заций программ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39. Требования к финансовым условиям реализации программы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39.1. Финансовые условия реализации программы начального общего образования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соблюдение в полном объе</w:t>
      </w:r>
      <w:r>
        <w:t>ме государственных гарантий по получению гражданами общедоступного и бесплатного начального общего образования;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возможность реализации всех требований и условий, предусмотренных ФГОС;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покрытие затрат на реализацию всех частей программы начального общего образования.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39.2.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(муниципаль</w:t>
      </w:r>
      <w:r>
        <w:t>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39.3. Формирование и утверждение нормативов финансирова</w:t>
      </w:r>
      <w:r>
        <w:t>ния государственной (муниципальной)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дошкольного, нача</w:t>
      </w:r>
      <w:r>
        <w:t>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</w:t>
      </w:r>
      <w:r>
        <w:t xml:space="preserve">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</w:t>
      </w:r>
      <w:r>
        <w:t>&lt;17&gt;.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&lt;17&gt;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20 ноября 2018 г. N 235 "Об утверждении общих требований к о</w:t>
      </w:r>
      <w:r>
        <w:t>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</w:t>
      </w:r>
      <w:r>
        <w:t xml:space="preserve">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</w:t>
      </w:r>
      <w:r>
        <w:t>ние государственных (муниципальных) услуг (выполнение работ) государственным (муниципальным) учреждением" (зарегистрирован Министерством юстиции Российской Федерации 11 декабря 2018 г., регистрационный N 52960).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39.4. Финансовое обеспечение имеющих госуда</w:t>
      </w:r>
      <w:r>
        <w:t xml:space="preserve">рственную аккредитацию программ начального общего образования, реализуемых частными образовательными организациями, должно быть не ниже уровня финансового обеспечения имеющих государственную аккредитацию программ начального общего образования, реализуемых </w:t>
      </w:r>
      <w:r>
        <w:t>государственными (муниципальными) Организациями.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Title"/>
        <w:jc w:val="center"/>
        <w:outlineLvl w:val="1"/>
      </w:pPr>
      <w:r>
        <w:t>IV. Требования к результатам освоения программы начального</w:t>
      </w:r>
    </w:p>
    <w:p w:rsidR="00000000" w:rsidRDefault="00177641">
      <w:pPr>
        <w:pStyle w:val="ConsPlusTitle"/>
        <w:jc w:val="center"/>
      </w:pPr>
      <w:r>
        <w:t>общего образования</w:t>
      </w:r>
    </w:p>
    <w:p w:rsidR="00000000" w:rsidRDefault="00177641">
      <w:pPr>
        <w:pStyle w:val="ConsPlusNormal"/>
        <w:jc w:val="both"/>
      </w:pPr>
    </w:p>
    <w:p w:rsidR="00000000" w:rsidRDefault="00177641">
      <w:pPr>
        <w:pStyle w:val="ConsPlusNormal"/>
        <w:ind w:firstLine="540"/>
        <w:jc w:val="both"/>
      </w:pPr>
      <w:r>
        <w:t>40. ФГОС устанавливает требования к результатам освоения обучающимися программ начального общего образования: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1) личностным, вк</w:t>
      </w:r>
      <w:r>
        <w:t>лючающим: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формирование у обучающихся основ российской гражданской идентичности;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готовность обучающихся к саморазвитию; мотивацию к познанию и обучению;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ценностные установки и социально значимые качества личности;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активное участие в социально значимой деяте</w:t>
      </w:r>
      <w:r>
        <w:t>льности;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метапредметным, включающим: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универсальные познавательные учебные действия (базовые логические и начальные исследовательские действия, а также работу с информацией);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универсальные коммуникативные действия (общение, совместная деятельность, презе</w:t>
      </w:r>
      <w:r>
        <w:t>нтация);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универсальные регулятивные действия (саморегуляция, самоконтроль);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предметным, включающим освоенный обучающимися в ходе изучения учебного предмета опыт деятельности, специфической для данной предметной области, по получению нового знания, его п</w:t>
      </w:r>
      <w:r>
        <w:t>реобразованию и применению.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начального общего образования, является системно-деятельностный подход.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41. Личност</w:t>
      </w:r>
      <w:r>
        <w:t>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</w:t>
      </w:r>
      <w:r>
        <w:t>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41.1. Личностные результаты освоения программы начального общего образования должны отражать готовность обучающихся </w:t>
      </w:r>
      <w:r>
        <w:t>руководствоваться ценностями и приобретение первоначального опыта деятельности на их основе, в том числе в части: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41.1.1. Гражданско-патриотического воспитания: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становление ценностного отношения к своей Родине - России;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осознание своей этнокультурной и российской гражданской идентичности;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сопричастность к прошлому, настоящему и будущему своей страны и родного края;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уважение к своему и другим народам;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первоначальные представления о человеке как члене общества, о правах и о</w:t>
      </w:r>
      <w:r>
        <w:t xml:space="preserve">тветственности, </w:t>
      </w:r>
      <w:r>
        <w:lastRenderedPageBreak/>
        <w:t>уважении и достоинстве человека, о нравственно-этических нормах поведения и правилах межличностных отношений.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41.1.2. Духовно-нравственного воспитания: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признание индивидуальности каждого человека;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проявление сопереживания, уважения и доброж</w:t>
      </w:r>
      <w:r>
        <w:t>елательности;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неприятие любых форм поведения, направленных на причинение физического и морального вреда другим людям.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41.1.3. Эстетического воспитания: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уважительное отношение и интерес к художественной культуре, восприимчивость к разным видам искусства, тр</w:t>
      </w:r>
      <w:r>
        <w:t>адициям и творчеству своего и других народов;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стремление к самовыражению в разных видах художественной деятельности.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41.1.4. Физического воспитания, формирования культуры здоровья и эмоционального благополучия: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соблюдение правил здорового и безопасного (дл</w:t>
      </w:r>
      <w:r>
        <w:t>я себя и других людей) образа жизни в окружающей среде (в том числе информационной);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бережное отношение к физическому и психическому здоровью.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41.1.5. Трудового воспитания: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осознание ценности труда в жизни человека и общества, ответственное потребление и б</w:t>
      </w:r>
      <w:r>
        <w:t>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41.1.6. Экологического воспитания: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бережное отношение к природе;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неприятие действий, приносящих ей вред.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41.1.7. Ценности научног</w:t>
      </w:r>
      <w:r>
        <w:t>о познания: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первоначальные представления о научной картине мира;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познавательные интересы, активность, инициативность, любознательность и самостоятельность в познании.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42. Метапредметные результаты освоения программы начального общего образования должны отр</w:t>
      </w:r>
      <w:r>
        <w:t>ажать: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42.1. Овладение универсальными учебными познавательными действиями: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1) базовые логические действия: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сравнивать объекты, устанавливать основания для сравнения, устанавливать аналогии;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объединять части объекта (объекты) по определенному признаку;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определять существенный признак для классификации, классифицировать предложенные объекты;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выявлять недостаток</w:t>
      </w:r>
      <w:r>
        <w:t xml:space="preserve"> информации для решения учебной (практической) задачи на основе предложенного алгоритма;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базовые исследовательские дейс</w:t>
      </w:r>
      <w:r>
        <w:t>твия: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 помощью педагогического работника формулировать цель, планировать изменения объекта, ситуации;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сравнивать нескол</w:t>
      </w:r>
      <w:r>
        <w:t>ько вариантов решения задачи, выбирать наиболее подходящий (на основе предложенных критериев);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</w:t>
      </w:r>
      <w:r>
        <w:t>едствие);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прогнозировать возможное развитие процессов, событий и их последствия в аналогичных и</w:t>
      </w:r>
      <w:r>
        <w:t>ли сходных ситуациях;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работа с информацией: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выбирать источник получения информации;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согласно заданному алгоритму находить в предложенном источнике информацию, представленную в явном виде;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распознавать достоверную и недостоверную информацию самостоятельн</w:t>
      </w:r>
      <w:r>
        <w:t>о или на основании предложенного педагогическим работником способа ее проверки;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соблюдать с помощью взрослых (педагогических работников, родителей (законных </w:t>
      </w:r>
      <w:r>
        <w:lastRenderedPageBreak/>
        <w:t>представителей) несовершеннолетних обучающихся) правила информационной безопасности при поиске инфо</w:t>
      </w:r>
      <w:r>
        <w:t>рмации в сети Интернет;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анализировать и создавать текстовую, видео, графическую, звуковую, информацию в соответствии с учебной задачей;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самостоятельно создавать схемы, таблицы для представления информации.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42.2. Овладение универсальными учебными коммуникат</w:t>
      </w:r>
      <w:r>
        <w:t>ивными действиями: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общение: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проявлять уважительное отношение к собеседнику, соблюдать правила ведения диалога и дискуссии;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признавать во</w:t>
      </w:r>
      <w:r>
        <w:t>зможность существования разных точек зрения;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корректно и аргументированно высказывать свое мнение;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строить речевое высказывание в соответствии с поставленной задачей;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создавать устные и письменные тексты (описание, рассуждение, повествование);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готовить неб</w:t>
      </w:r>
      <w:r>
        <w:t>ольшие публичные выступления;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подбирать иллюстративный материал (рисунки, фото, плакаты) к тексту выступления;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совместная деятельность: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принимать цель совместной де</w:t>
      </w:r>
      <w:r>
        <w:t>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проявлять готовность руководить, выполнять поручения, подчиняться;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ответственно выполнять свою часть работы;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оцен</w:t>
      </w:r>
      <w:r>
        <w:t>ивать свой вклад в общий результат;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выполнять совместные проектные задания с опорой на предложенные образцы.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42.3. Овладение универсальными учебными регулятивными действиями: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самоорганизация: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 xml:space="preserve">планировать действия по решению учебной задачи для получения </w:t>
      </w:r>
      <w:r>
        <w:t>результата;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выстраивать последовательность выбранных действий;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самоконтроль: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устанавливать причины успеха/неудач учебной деятельности;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корректировать свои учебные действия для преодоления ошибок.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 Предметные результаты освоения программы начального о</w:t>
      </w:r>
      <w:r>
        <w:t>бщего образования с 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обучающимися в учебных ситуациях и реальных жизненных условиях, а также на ус</w:t>
      </w:r>
      <w:r>
        <w:t>пешное обучение на уровне начального общего образования, и включают: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43.1. Предметные результаты по предметной области "Русский язык и литературное чтение"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43.1.1. По учебному предмету "Русский язык":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1) первоначальное представление о </w:t>
      </w:r>
      <w:r>
        <w:t>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понимание роли языка как основного средства общения; осознание значения русского языка как государственного языка Росси</w:t>
      </w:r>
      <w:r>
        <w:t>йской Федерации; понимание роли русского языка как языка межнационального общения;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осознание правильной устной и письменной речи как показателя общей культуры человека;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овладение основными видами речевой деятельности на основе первоначальных представ</w:t>
      </w:r>
      <w:r>
        <w:t>лений о нормах современного русского литературного языка: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аудирование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</w:t>
      </w:r>
      <w:r>
        <w:t>ержание воспринимаемого текста путем ответа на предложенные вопросы; задавать вопросы по услышанному тексту;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говорение: осознавать цели и ситуации (с кем и где происходит общение) устного общения; выбирать языковые средства в соответствии с целями и услови</w:t>
      </w:r>
      <w:r>
        <w:t>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</w:t>
      </w:r>
      <w:r>
        <w:t xml:space="preserve">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чтение: соблюдать орфоэпические норм</w:t>
      </w:r>
      <w:r>
        <w:t xml:space="preserve">ы при чтении вслух; понимать содержание предлагаемого текста; использовать выборочное чтение с целью нахождения необходимого </w:t>
      </w:r>
      <w:r>
        <w:lastRenderedPageBreak/>
        <w:t>материала; находить информацию, заданную в тексте в явном виде; формулировать простые выводы, интерпретировать и обобщать содержащу</w:t>
      </w:r>
      <w:r>
        <w:t>юся в тексте информацию; анализировать содержание, языковые особенности и структуру текста;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письмо: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</w:t>
      </w:r>
      <w:r>
        <w:t xml:space="preserve">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</w:t>
      </w:r>
      <w:r>
        <w:t>и различные справочные материалы, включая ресурсы сети Интернет;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сформированность первоначальных научных представлений о системе русского языка: фонетике, графике, лексике, морфемике, морфологии и синтаксисе; об основных единицах языка, их признаках и о</w:t>
      </w:r>
      <w:r>
        <w:t>собенностях употребления в речи;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43.1.2. По учеб</w:t>
      </w:r>
      <w:r>
        <w:t>ному предмету "Литературное чтение":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достижение необходимого для продолжения образования уровня общег</w:t>
      </w:r>
      <w:r>
        <w:t>о речевого развития;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первоначальное представление о многообразии жанров художественных произведений и произведени</w:t>
      </w:r>
      <w:r>
        <w:t>й устного народного творчества;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</w:t>
      </w:r>
      <w:r>
        <w:t>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</w:t>
      </w:r>
      <w:r>
        <w:t>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6) овладение техникой смыслового чтения вслух (правильным плавным чтением, позволяющи</w:t>
      </w:r>
      <w:r>
        <w:t>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43.2. Предметная об</w:t>
      </w:r>
      <w:r>
        <w:t xml:space="preserve">ласть "Родной язык и литературное чтение на родном языке" </w:t>
      </w:r>
      <w:r>
        <w:lastRenderedPageBreak/>
        <w:t>предусматривает изучение государственного языка республики и (или) родных языков из числа народов Российской Федерации, в том числе русского языка. Распределение предметных результатов освоения и со</w:t>
      </w:r>
      <w:r>
        <w:t xml:space="preserve">держания учебных предметов "Родной язык и (или) государственный язык республики Российской Федерации" и "Литературное чтение на родном языке" разрабатываются в соответствии с требованиями ФГОС с учетом ПООП по учебному предмету и утверждается Организацией </w:t>
      </w:r>
      <w:r>
        <w:t>самостоятельно.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Предметные результаты по предметной области "Родной язык и литературное чтение на родном языке"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43.2.1. По учебному предмету "Родной язык и (или) государственный язык республики Российской Федерации":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1) понимание роли </w:t>
      </w:r>
      <w:r>
        <w:t xml:space="preserve">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</w:t>
      </w:r>
      <w:r>
        <w:t>родным языком; проявление познавательного интереса к родному языку и желания его изучать;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</w:t>
      </w:r>
      <w:r>
        <w:t>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</w:t>
      </w:r>
      <w:r>
        <w:t>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Федерации");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сформированность первоначальных представлений о единстве и мног</w:t>
      </w:r>
      <w:r>
        <w:t>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</w:t>
      </w:r>
      <w:r>
        <w:t>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ее познания; понимать эстетическую ценность родного языка, стремиться к овлад</w:t>
      </w:r>
      <w:r>
        <w:t>ению выразительными средствами, свойственными родному языку;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сформированность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</w:t>
      </w:r>
      <w:r>
        <w:t>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</w:t>
      </w:r>
      <w:r>
        <w:t xml:space="preserve">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"Государственный язык республики Российской </w:t>
      </w:r>
      <w:r>
        <w:t>Федерации");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сформированность и развитие всех видов речевой деятельности на изучаемом языке: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слушание (аудирование) и говорение: понимать на слух речь, звучащую из различных источников (педагогический работник, одноклассники, телевизионные и радиопереда</w:t>
      </w:r>
      <w:r>
        <w:t>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</w:t>
      </w:r>
      <w:r>
        <w:t>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</w:t>
      </w:r>
      <w:r>
        <w:t xml:space="preserve">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</w:t>
      </w:r>
      <w:r>
        <w:t xml:space="preserve">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</w:t>
      </w:r>
      <w:r>
        <w:t>публичного выступления с использованием небольших презентаций;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аудирование 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 участвовать в диалога</w:t>
      </w:r>
      <w:r>
        <w:t>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Российской Федерации");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чтение и письмо: читать вслух небольшие тексты разного вида (фольклорный, худо</w:t>
      </w:r>
      <w:r>
        <w:t>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</w:t>
      </w:r>
      <w:r>
        <w:t>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</w:t>
      </w:r>
      <w:r>
        <w:t>аспространение предложения текста/изложения);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</w:t>
      </w:r>
      <w:r>
        <w:t xml:space="preserve"> с решаемой учебной задачей; выполнять небольшие письменные работы и творческие задания (по учебному предмету "Государственный язык республики Российской Федерации");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усвоение элементарных сведений о языке как носителе культуры народа: составлять неболь</w:t>
      </w:r>
      <w:r>
        <w:t>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43.2.2. По учебному предмету "Литературное чтение на родном языке":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понимание места и роли литературы на изучае</w:t>
      </w:r>
      <w:r>
        <w:t>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воспринимать художественную литератур</w:t>
      </w:r>
      <w:r>
        <w:t>у как особый вид искусства (искусство слова);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иметь первоначальные представления о взаимодействии, взаимовлиянии литератур разных нар</w:t>
      </w:r>
      <w:r>
        <w:t>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находить общее и особенное при сравнении художественных произведений народов Российско</w:t>
      </w:r>
      <w:r>
        <w:t>й Федерации, народов мира;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освоение смыслового чтения, понимание смысла и значения элементарных понятий теории литературы: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владеть техникой смыслового чтения вслух (правильным плавным чтением, позволяющим воспринимать, понимать и интерпретировать смысл </w:t>
      </w:r>
      <w:r>
        <w:t>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различать жанры фольклорных произведений (малые фольклорные жанры, ск</w:t>
      </w:r>
      <w:r>
        <w:t>азки, легенды, мифы);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 своего народа (других народов);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сравнивать произве</w:t>
      </w:r>
      <w:r>
        <w:t>дения фольклора в близкородственных языках (тема, главная мысль, герои);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сопоставлять названия произведения с его темой (о природе, истории, детях, о добре и зле);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различать жанры небольших художественных произведений детской литературы своего народа (друг</w:t>
      </w:r>
      <w:r>
        <w:t>их народов) - стихотворение, рассказ, басню;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отвечать на вопросы по содержанию текста;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находить в тек</w:t>
      </w:r>
      <w:r>
        <w:t>сте изобразительные и выразительные средства родного языка (эпитеты, сравнения, олицетворения);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приобщение к восприятию и осмыслению информации, представленной в текстах, сформированность читательского интереса и эстетического вкуса обучающихся: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определ</w:t>
      </w:r>
      <w:r>
        <w:t>ять цель чтения различных текстов (художественных, научно-популярных, справочных);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удовлетворять читательский интерес, находить информацию, расширять кругозор;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использовать разные виды чтения (ознакомительное, изучающее, выборочное, поисковое) для решения </w:t>
      </w:r>
      <w:r>
        <w:t>учебных и практических задач;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ставить вопросы к тексту, составлять план для его пересказа, для написания изложений;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проявлять интерес к самостоятельному чтению, формулировать свои читательские ожидания, ориентируясь на имя автора, жанр произведения, иллюст</w:t>
      </w:r>
      <w:r>
        <w:t>рации к книге;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читать произведения фольклора по ролям, участвовать в их драматизации;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участвовать в дискуссиях со сверстниками на литературные темы, приводить доказательства своей точки зрения;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выполнять творческие работы на фольклорном материале (продолже</w:t>
      </w:r>
      <w:r>
        <w:t>ние сказки, сочинение загадки, пересказ с изменением действующего лица).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43.3. Предметные результаты по учебному предмету "Иностранный язык" предметной области "Иностранный язык" должны быть ориентированы на применение знаний, умений и навыков в типичных у</w:t>
      </w:r>
      <w:r>
        <w:t>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- речевой, языковой, социокультурной, компенсаторной, метапредметной (учебно-познавательн</w:t>
      </w:r>
      <w:r>
        <w:t>ой) и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овладение основными видами речевой деятельности в рамках следующего тематического содержания речи: Мир моего "я". Мир моих увлечений. Мир вокруг меня. Родная страна и страна/страны изучаемого языка: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говорение: уметь вести разн</w:t>
      </w:r>
      <w:r>
        <w:t>ые виды диалога в стандартных ситуациях общения (диалог этикетного характера, диалог - побуждение к действию, диалог-расспрос) объемом 4 - 5 фраз со стороны каждого собеседника в рамках тематического содержания речи с вербальными и (или) невербальными опор</w:t>
      </w:r>
      <w:r>
        <w:t>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объемом 4 - 5 фраз с вербальными и (или) невербальными опорами в рамках те</w:t>
      </w:r>
      <w:r>
        <w:t>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аудирование: воспринимать на слух и по</w:t>
      </w:r>
      <w:r>
        <w:t>нимать речь педагогического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аутентичных текстов, построенных на изученном языковом материале; понимать</w:t>
      </w:r>
      <w:r>
        <w:t xml:space="preserve"> запрашиваемую информацию фактического характера в прослушанном тексте;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смысловое чтение: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</w:t>
      </w:r>
      <w:r>
        <w:t>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определять тему, главную мысль, назначе</w:t>
      </w:r>
      <w:r>
        <w:t>ние текста; извлекать из прочитанного текста запрашиваемую информацию фактического характера (в пределах изученного); читать несплошные тексты (простые таблицы) и понимать представленную в них информацию;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письменная речь: владеть техникой письма; заполнять</w:t>
      </w:r>
      <w:r>
        <w:t xml:space="preserve">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 40 слов с опорой на предъявленный педагогическим работником образец;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 явлений;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овладение фонетиче</w:t>
      </w:r>
      <w:r>
        <w:t>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 и побудит</w:t>
      </w:r>
      <w:r>
        <w:t>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</w:t>
      </w:r>
      <w:r>
        <w:t>ицательный знаки в конце предложения, апостроф, запятую при перечислении и обращении);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</w:t>
      </w:r>
      <w:r>
        <w:t xml:space="preserve">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</w:t>
      </w:r>
      <w:r>
        <w:t>мого иностранного языка;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</w:t>
      </w:r>
      <w:r>
        <w:t>влять свою страну на иностранном языке в рамках изучаемой тематики;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6) овладение компенсаторными умениями: использовать при чтении и аудировании языковую, в том числе контекстуальную догадку;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7) овладение умениями описывать, сравнивать и группировать объекты и явления в рамках изучаемой тематики;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8) приобретение базовых умений работы с доступной информацией в рамках изучаемой тематики, безопасного использования электронных ресурсов Организации </w:t>
      </w:r>
      <w:r>
        <w:t>и сети Интернет, получения информации из источников в современной информационной среде;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9) 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обсужде</w:t>
      </w:r>
      <w:r>
        <w:t xml:space="preserve">ние и согласование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</w:t>
      </w:r>
      <w:r>
        <w:t>дело;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10) приобретение опыта практической деятельности в повседневной жизни: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</w:t>
      </w:r>
      <w:r>
        <w:t>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знакомить представителей других стран с культурой</w:t>
      </w:r>
      <w:r>
        <w:t xml:space="preserve"> своего народа и участвовать в элементарном бытовом общении на иностранном языке.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43.4. Предметные результаты по учебному предмету "Математика" предметной области "Математика и информатика"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сформированность системы знаний о числе ка</w:t>
      </w:r>
      <w:r>
        <w:t>к результате счета и измерения, о десятичном принципе записи чисел;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</w:t>
      </w:r>
      <w:r>
        <w:t>оверность/реальность, соответствие правилу/алгоритму;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</w:t>
      </w:r>
      <w:r>
        <w:t>ого представления о симметрии; овладение простейшими способами измерения длин, площадей;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</w:t>
      </w:r>
      <w:r>
        <w:t>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овладение элементами математической речи: умения формулировать утверждение (вывод, правило), строит</w:t>
      </w:r>
      <w:r>
        <w:t>ь логические рассуждения (одно-двухшаговые) с использованием связок "если ..., то ...", "и", "все", "некоторые";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6) приобретение опыта работы с информацией, представленной в графической форме (простейшие таблицы, схемы, столбчатые диаграммы) и текстовой фо</w:t>
      </w:r>
      <w:r>
        <w:t>рме: умения извлекать, анализировать, использовать информацию и делать выводы, заполнять готовые формы данными;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</w:t>
      </w:r>
      <w:r>
        <w:t xml:space="preserve">кружающих предметов, процессов и явлений, оценки их количественных и пространственных отношений, в том числе в сфере </w:t>
      </w:r>
      <w:r>
        <w:lastRenderedPageBreak/>
        <w:t>личных и семейных финансов.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43.5. Предметные результаты по учебному предмету "Окружающий мир" предметной области "Обществознание и естество</w:t>
      </w:r>
      <w:r>
        <w:t>знание (окружающий мир)"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</w:t>
      </w:r>
      <w:r>
        <w:t>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решений;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</w:t>
      </w:r>
      <w:r>
        <w:t>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</w:t>
      </w:r>
      <w:r>
        <w:t>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развитие умений описывать, сравнивать и группировать изученные природные объекты и явления, выделяя их сущ</w:t>
      </w:r>
      <w:r>
        <w:t>ественные признаки и отношения между объектами и явлениями;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6) умение решать в рамках изученного материала познавательные, </w:t>
      </w:r>
      <w:r>
        <w:t>в том числе практические задачи;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</w:t>
      </w:r>
      <w:r>
        <w:t>из источников в современной информационной среде;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</w:t>
      </w:r>
      <w:r>
        <w:t>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9) формирование навыков здорового и безопасного образа жизни на основе выполнения правил безопасного поведения в окружающей сред</w:t>
      </w:r>
      <w:r>
        <w:t>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10) приобретение опыта положительного эмоци</w:t>
      </w:r>
      <w:r>
        <w:t>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43.6. По выбору родителей (законных представителей) несовершеннолетних обучающихся в рамках учебного предмета "Основы рели</w:t>
      </w:r>
      <w:r>
        <w:t>гиозных культур и светской этики" предметной области "Основы религиозных культур и светской этики" изучаются учебные модули: "Основы православной культуры", "Основы иудейской культуры", "Основы буддийской культуры", "Основы исламской культуры", "Основы рел</w:t>
      </w:r>
      <w:r>
        <w:t>игиозных культур народов России" или "Основы светской этики".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Предметные результаты по учебному предмету "Основы религиозных культур и светской этики" предметной области "Основы религиозных культур и светской этики"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43.6</w:t>
      </w:r>
      <w:r>
        <w:t>.1. По учебному модулю "Основы православной культуры":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</w:t>
      </w:r>
      <w:r>
        <w:t xml:space="preserve"> за них, проявлять готовность к сознательному самоограничению в поведении;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этические нормы православной культуры;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</w:t>
      </w:r>
      <w:r>
        <w:t>и (православного христианства), называть основателя и основные события, связанные с историей ее возникновения и развития;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знание названий священных книг в православии, умение кратко описывать их содержание;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</w:t>
      </w:r>
      <w:r>
        <w:t>раткие описания особенностей православных культовых сооружений, религиозных служб, обрядов и таинств;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</w:t>
      </w:r>
      <w:r>
        <w:t>авственного развития личности;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православной религиозной традиции на отношения в семье, воспитание детей;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</w:t>
      </w:r>
      <w:r>
        <w:t xml:space="preserve"> что оскорбление представителей другой веры есть нарушение нравственных норм поведения в обществе;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11) формирование умений объяснять зна</w:t>
      </w:r>
      <w:r>
        <w:t>чение слов "милосердие", "сострадание", "прощение", "дружелюбие";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12) умение находить образы, приводить примеры проявлений любви к ближнему, </w:t>
      </w:r>
      <w:r>
        <w:lastRenderedPageBreak/>
        <w:t>милосердия и сострадания в православной культуре, истории России, современной жизни;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13) открытость к сотрудничеств</w:t>
      </w:r>
      <w:r>
        <w:t>у, готовность оказывать помощь; осуждение любых случаев унижения человеческого достоинства.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43.6.2. По учебному модулю "Основы иудейской культуры":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развития, роли в этом личных усилий че</w:t>
      </w:r>
      <w:r>
        <w:t>ловека;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этические нормы иудейско</w:t>
      </w:r>
      <w:r>
        <w:t>й культуры;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(иудаизма), называть основателя и основные события, связанные с историей ее возникновения и развития;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знание названий священных книг в иудаизме, умение кратко оп</w:t>
      </w:r>
      <w:r>
        <w:t>исывать их содержание;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иудейских культовых сооружений, религиозных служб, обрядов;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</w:t>
      </w:r>
      <w:r>
        <w:t>торов поведения человека в обществе и условий духовно-нравственного развития личности;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иудейской традиции на отношения в семье, воспитание детей;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9) овладение навыками общения с л</w:t>
      </w:r>
      <w:r>
        <w:t>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</w:t>
      </w:r>
      <w:r>
        <w:t>ва;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милосердия и сострадания в иудейской культуре, истории России, современной</w:t>
      </w:r>
      <w:r>
        <w:t xml:space="preserve"> жизни;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43.6.3. По учебному модулю "Основы буддийской культуры":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1) понимание необходимос</w:t>
      </w:r>
      <w:r>
        <w:t>ти нравственного самосовершенствования, духовного развития, роли в этом личных усилий человека;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осуществление обоснованного нравственного выбора с опорой на этические нормы буддийской культуры;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(буддизма), называть основателя и основные события, связанные с историей ее</w:t>
      </w:r>
      <w:r>
        <w:t xml:space="preserve"> возникновения и развития;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знание названий священных книг в буддизме, умение кратко описывать их содержание;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буддийских культовых сооружений, религиозных служб, обрядов;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7) постр</w:t>
      </w:r>
      <w:r>
        <w:t>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бу</w:t>
      </w:r>
      <w:r>
        <w:t>ддийской традиции на отношения в семье, воспитание детей;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10) понимание ценности че</w:t>
      </w:r>
      <w:r>
        <w:t>ловеческой жизни, человеческого достоинства, честного труда людей на благо человека, общества;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</w:t>
      </w:r>
      <w:r>
        <w:t>юбви к ближнему, милосердия и сострадания в буддийской культуре, истории России, современной жизни;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43.6.4. По учебному модулю "Основы</w:t>
      </w:r>
      <w:r>
        <w:t xml:space="preserve"> исламской культуры":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поступкам, отвечать за них, проявлять готовность к с</w:t>
      </w:r>
      <w:r>
        <w:t>ознательному самоограничению в поведении;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3) осуществление обоснованного нравственного выбора с опорой на этические нормы исламской культуры;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формирование умений рассказывать об основных особенностях вероучения религии (ислама), называть основателя и ос</w:t>
      </w:r>
      <w:r>
        <w:t>новные события, связанные с историей ее возникновения и развития;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знание названий священных книг в исламе, умение кратко описывать их содержание;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6) формирование умений называть и составлять краткие описания особенностей исламских культовых сооружений, </w:t>
      </w:r>
      <w:r>
        <w:t>религиозных служб, обрядов;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8) понимание ценности семьи, умение приводи</w:t>
      </w:r>
      <w:r>
        <w:t>ть примеры положительного влияния исламской традиции на отношения в семье, воспитание детей;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</w:t>
      </w:r>
      <w:r>
        <w:t>обществе;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12) умение находить обр</w:t>
      </w:r>
      <w:r>
        <w:t>азы, приводить примеры проявлений любви к ближнему, милосердия и сострадания в исламской культуре, истории России, современной жизни;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43.6.5. По учебному модулю "Основы религиозных культур народов России":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формирование умений анализировать и давать нравственную оценку по</w:t>
      </w:r>
      <w:r>
        <w:t>ступкам, отвечать за них, проявлять готовность к сознательному самоограничению в поведении;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возможность осуществления обоснованного нравственного выбора с опорой на этические нормы религиозных культур народов России;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4) формирование умений рассказывать </w:t>
      </w:r>
      <w:r>
        <w:t>об основных особенностях вероучений традиционных религий народов России, называть имена их основателей и основные события, связанные с историей их возникновения и развития;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5) знание названий священных книг традиционных религий народов России, умение кратк</w:t>
      </w:r>
      <w:r>
        <w:t>о описывать их содержание;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6) формирование умений называть и составлять краткие описания особенностей культовых сооружений, религиозных служб, обрядов традиционных религий народов России;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7) построение суждений оценочного характера, раскрывающих значение н</w:t>
      </w:r>
      <w:r>
        <w:t>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8) 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9</w:t>
      </w:r>
      <w:r>
        <w:t>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10) понимание ценности человеческой жизни, человеческого достоинства, честного труда</w:t>
      </w:r>
      <w:r>
        <w:t xml:space="preserve"> людей на благо человека, общества;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11) формирование умений объяснять значение слов "милосердие", "сострадание", "прощение", "дружелюбие";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12) умение находить образы, приводить примеры проявлений любви к ближнему, милосердия и сострадания в религиозных кул</w:t>
      </w:r>
      <w:r>
        <w:t>ьтурах, истории России, современной жизни;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43.6.6. По учебному модулю "Основы светской этики":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формирование умения строить суждения</w:t>
      </w:r>
      <w:r>
        <w:t xml:space="preserve"> оценочного характера о роли личных усилий для нравственного развития человека;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формирование умения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способность о</w:t>
      </w:r>
      <w:r>
        <w:t>существлять и обосновывать нравственный выбор, опираясь на принятые в обществе нормы морали и внутреннюю установку личности, поступать согласно своей совести;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знание общепринятых в российском обществе норм морали, отношений и поведения людей, основанных</w:t>
      </w:r>
      <w:r>
        <w:t xml:space="preserve"> на российских традиционных духовных ценностях, конституционных правах, свободах и обязанностях гражданина;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формирование умения соотносить поведение и поступки человека с основными нормами российской светской (гражданской) этики;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 xml:space="preserve">6) формирование умения </w:t>
      </w:r>
      <w:r>
        <w:t>строить суждения оценочного характера о значении нравственности в жизни человека, коллектива, семьи, общества;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7) знание и готовность ориентироваться на российские традиционные семейные ценности, нравственные нормы поведения в коллективе, обществе, соблюда</w:t>
      </w:r>
      <w:r>
        <w:t>ть правила этикета;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8)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9) формирование умения объяснять значение слов "милосердие", "сострадание", "прощение", "дружелюбие";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10) формировани</w:t>
      </w:r>
      <w:r>
        <w:t>е умения приводить примеры проявлений любви к ближнему, милосердия и сострадания в истории России, современной жизни;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11) готовность проявлять открытость к сотрудничеству, готовность оказывать помощь; осуждать любые случаи унижения человеческого достоинств</w:t>
      </w:r>
      <w:r>
        <w:t>а.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43.7. Предметные результаты по предметной области "Искусство"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43.7.1. По учебному предмету "Изобразительное искусство":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выполн</w:t>
      </w:r>
      <w:r>
        <w:t>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умение характеризовать виды и жанры изобразительного искусства;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овладение умением рисовать с натуры, по па</w:t>
      </w:r>
      <w:r>
        <w:t>мяти, по представлению;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умение применять принципы перспективных и композиционных построений;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умение характеризовать отличительные особенности художественных промыслов России;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6) умение использовать простейшие инструменты графических редакторов для об</w:t>
      </w:r>
      <w:r>
        <w:t>работки фотографических изображений и анимации.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43.7.2. По учебному предмету "Музыка":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знание основных жанров народной и профессиональной музыки;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знание видов оркестров, названий наиболее известных инструментов; умение различать звучание отдельных му</w:t>
      </w:r>
      <w:r>
        <w:t>зыкальных инструментов, виды хора и оркестра;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умение узнавать на слух и называть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умение исполнять свою партию в хо</w:t>
      </w:r>
      <w:r>
        <w:t>ре с сопровождением и без сопровождения.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43.8. Предметные результаты по учебному предмету "Технология" предметной области "Технология"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lastRenderedPageBreak/>
        <w:t>1) сформированность общих представлений о мире профессий, значении труда в жизни человека и общества</w:t>
      </w:r>
      <w:r>
        <w:t>, многообразии предметов материальной культуры;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сформированность первоначальных представлений о материалах и их свойствах, о конструировании, моделировании;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овладение технологическими приемами ручной обработки материалов;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приобретение опыта практи</w:t>
      </w:r>
      <w:r>
        <w:t>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сформированность умения безопасного пользования необходимыми инструментами в предметно-</w:t>
      </w:r>
      <w:r>
        <w:t>преобразующей деятельности.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43.9. Предметные результаты по учебному предмету "Физическая культура" предметной области "Физическая культура" должны обеспечивать: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1) сформированность общих представлений о физической культуре и спорте, физической активности ч</w:t>
      </w:r>
      <w:r>
        <w:t>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2) умение использовать основные гимнастические упражнения для формирования и укрепления здор</w:t>
      </w:r>
      <w:r>
        <w:t>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"Готов к труду и обороне" (ГТО);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3) умение</w:t>
      </w:r>
      <w:r>
        <w:t xml:space="preserve"> взаимодействовать со сверстниками в игровых заданиях и игровой деятельности, соблюдая правила честной игры;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4) овладение жизненно важными навыками плавания (при наличии в Организации материально-технической базы - бассейна) и гимнастики;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5) умение вести н</w:t>
      </w:r>
      <w:r>
        <w:t>аблюдение за своим физическим состоянием, величиной физических нагрузок, показателями основных физических качеств;</w:t>
      </w:r>
    </w:p>
    <w:p w:rsidR="00000000" w:rsidRDefault="00177641">
      <w:pPr>
        <w:pStyle w:val="ConsPlusNormal"/>
        <w:spacing w:before="240"/>
        <w:ind w:firstLine="540"/>
        <w:jc w:val="both"/>
      </w:pPr>
      <w:r>
        <w:t>6) умение применять правила безопасности при выполнении физических упражнений и различных форм двигательной активности.</w:t>
      </w:r>
    </w:p>
    <w:p w:rsidR="00000000" w:rsidRDefault="00177641">
      <w:pPr>
        <w:pStyle w:val="ConsPlusNormal"/>
        <w:ind w:firstLine="540"/>
        <w:jc w:val="both"/>
      </w:pPr>
    </w:p>
    <w:p w:rsidR="00000000" w:rsidRDefault="00177641">
      <w:pPr>
        <w:pStyle w:val="ConsPlusNormal"/>
        <w:ind w:firstLine="540"/>
        <w:jc w:val="both"/>
      </w:pPr>
    </w:p>
    <w:p w:rsidR="00177641" w:rsidRDefault="00177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7641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41" w:rsidRDefault="00177641">
      <w:pPr>
        <w:spacing w:after="0" w:line="240" w:lineRule="auto"/>
      </w:pPr>
      <w:r>
        <w:separator/>
      </w:r>
    </w:p>
  </w:endnote>
  <w:endnote w:type="continuationSeparator" w:id="0">
    <w:p w:rsidR="00177641" w:rsidRDefault="0017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7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40B4C">
            <w:rPr>
              <w:sz w:val="20"/>
              <w:szCs w:val="20"/>
            </w:rPr>
            <w:fldChar w:fldCharType="separate"/>
          </w:r>
          <w:r w:rsidR="00E40B4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40B4C">
            <w:rPr>
              <w:sz w:val="20"/>
              <w:szCs w:val="20"/>
            </w:rPr>
            <w:fldChar w:fldCharType="separate"/>
          </w:r>
          <w:r w:rsidR="00E40B4C">
            <w:rPr>
              <w:noProof/>
              <w:sz w:val="20"/>
              <w:szCs w:val="20"/>
            </w:rPr>
            <w:t>46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7764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7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40B4C">
            <w:rPr>
              <w:sz w:val="20"/>
              <w:szCs w:val="20"/>
            </w:rPr>
            <w:fldChar w:fldCharType="separate"/>
          </w:r>
          <w:r w:rsidR="00E40B4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E40B4C">
            <w:rPr>
              <w:sz w:val="20"/>
              <w:szCs w:val="20"/>
            </w:rPr>
            <w:fldChar w:fldCharType="separate"/>
          </w:r>
          <w:r w:rsidR="00E40B4C">
            <w:rPr>
              <w:noProof/>
              <w:sz w:val="20"/>
              <w:szCs w:val="20"/>
            </w:rPr>
            <w:t>46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776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41" w:rsidRDefault="00177641">
      <w:pPr>
        <w:spacing w:after="0" w:line="240" w:lineRule="auto"/>
      </w:pPr>
      <w:r>
        <w:separator/>
      </w:r>
    </w:p>
  </w:footnote>
  <w:footnote w:type="continuationSeparator" w:id="0">
    <w:p w:rsidR="00177641" w:rsidRDefault="0017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31.05.2021 N 286</w:t>
          </w:r>
          <w:r>
            <w:rPr>
              <w:sz w:val="16"/>
              <w:szCs w:val="16"/>
            </w:rPr>
            <w:br/>
            <w:t>"Об утверждении федерального государств</w:t>
          </w:r>
          <w:r>
            <w:rPr>
              <w:sz w:val="16"/>
              <w:szCs w:val="16"/>
            </w:rPr>
            <w:t>енного образовательного стандарт...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jc w:val="center"/>
          </w:pPr>
        </w:p>
        <w:p w:rsidR="00000000" w:rsidRDefault="001776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21.07.2021</w:t>
          </w:r>
        </w:p>
      </w:tc>
    </w:tr>
  </w:tbl>
  <w:p w:rsidR="00000000" w:rsidRDefault="00177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764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31.05.2021 N 286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</w:t>
          </w:r>
          <w:r>
            <w:rPr>
              <w:sz w:val="16"/>
              <w:szCs w:val="16"/>
            </w:rPr>
            <w:t>ьного стандарт...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jc w:val="center"/>
          </w:pPr>
        </w:p>
        <w:p w:rsidR="00000000" w:rsidRDefault="001776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76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21.07.2021</w:t>
          </w:r>
        </w:p>
      </w:tc>
    </w:tr>
  </w:tbl>
  <w:p w:rsidR="00000000" w:rsidRDefault="00177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76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4C"/>
    <w:rsid w:val="00177641"/>
    <w:rsid w:val="00E4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AE8650-5E77-467A-8888-6BCE59E4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22606&amp;date=21.07.2021&amp;demo=1&amp;dst=100072&amp;fld=134" TargetMode="External"/><Relationship Id="rId18" Type="http://schemas.openxmlformats.org/officeDocument/2006/relationships/hyperlink" Target="https://login.consultant.ru/link/?req=doc&amp;base=LAW&amp;n=358824&amp;date=21.07.2021&amp;demo=1&amp;dst=100556&amp;fld=134" TargetMode="External"/><Relationship Id="rId26" Type="http://schemas.openxmlformats.org/officeDocument/2006/relationships/hyperlink" Target="https://login.consultant.ru/link/?req=doc&amp;base=LAW&amp;n=389174&amp;date=21.07.2021&amp;demo=1&amp;dst=362&amp;fld=13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174&amp;date=21.07.2021&amp;demo=1&amp;dst=100272&amp;fld=134" TargetMode="External"/><Relationship Id="rId34" Type="http://schemas.openxmlformats.org/officeDocument/2006/relationships/hyperlink" Target="https://login.consultant.ru/link/?req=doc&amp;base=LAW&amp;n=389174&amp;date=21.07.2021&amp;demo=1&amp;dst=363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82584&amp;date=21.07.2021&amp;demo=1&amp;dst=100051&amp;fld=134" TargetMode="External"/><Relationship Id="rId17" Type="http://schemas.openxmlformats.org/officeDocument/2006/relationships/hyperlink" Target="https://login.consultant.ru/link/?req=doc&amp;base=LAW&amp;n=358824&amp;date=21.07.2021&amp;demo=1&amp;dst=100253&amp;fld=134" TargetMode="External"/><Relationship Id="rId25" Type="http://schemas.openxmlformats.org/officeDocument/2006/relationships/hyperlink" Target="https://login.consultant.ru/link/?req=doc&amp;base=LAW&amp;n=371594&amp;date=21.07.2021&amp;demo=1&amp;dst=100047&amp;fld=134" TargetMode="External"/><Relationship Id="rId33" Type="http://schemas.openxmlformats.org/officeDocument/2006/relationships/hyperlink" Target="https://login.consultant.ru/link/?req=doc&amp;base=LAW&amp;n=389174&amp;date=21.07.2021&amp;demo=1&amp;dst=100283&amp;f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174&amp;date=21.07.2021&amp;demo=1&amp;dst=100203&amp;fld=134" TargetMode="External"/><Relationship Id="rId20" Type="http://schemas.openxmlformats.org/officeDocument/2006/relationships/hyperlink" Target="https://login.consultant.ru/link/?req=doc&amp;base=LAW&amp;n=389174&amp;date=21.07.2021&amp;demo=1&amp;dst=152&amp;fld=134" TargetMode="External"/><Relationship Id="rId29" Type="http://schemas.openxmlformats.org/officeDocument/2006/relationships/hyperlink" Target="https://login.consultant.ru/link/?req=doc&amp;base=LAW&amp;n=389105&amp;date=21.07.2021&amp;demo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LAW&amp;n=375839&amp;date=21.07.2021&amp;demo=1&amp;dst=100137&amp;fld=134" TargetMode="External"/><Relationship Id="rId32" Type="http://schemas.openxmlformats.org/officeDocument/2006/relationships/hyperlink" Target="https://login.consultant.ru/link/?req=doc&amp;base=LAW&amp;n=389174&amp;date=21.07.2021&amp;demo=1&amp;dst=101116&amp;fld=134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9344&amp;date=21.07.2021&amp;demo=1&amp;dst=100016&amp;fld=134" TargetMode="External"/><Relationship Id="rId23" Type="http://schemas.openxmlformats.org/officeDocument/2006/relationships/hyperlink" Target="https://login.consultant.ru/link/?req=doc&amp;base=LAW&amp;n=389174&amp;date=21.07.2021&amp;demo=1&amp;dst=363&amp;fld=134" TargetMode="External"/><Relationship Id="rId28" Type="http://schemas.openxmlformats.org/officeDocument/2006/relationships/hyperlink" Target="https://login.consultant.ru/link/?req=doc&amp;base=LAW&amp;n=389193&amp;date=21.07.2021&amp;demo=1" TargetMode="External"/><Relationship Id="rId36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389174&amp;date=21.07.2021&amp;demo=1&amp;dst=100252&amp;fld=134" TargetMode="External"/><Relationship Id="rId31" Type="http://schemas.openxmlformats.org/officeDocument/2006/relationships/hyperlink" Target="https://login.consultant.ru/link/?req=doc&amp;base=LAW&amp;n=383539&amp;date=21.07.2021&amp;demo=1&amp;dst=157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2472&amp;date=21.07.2021&amp;demo=1&amp;dst=100108&amp;fld=134" TargetMode="External"/><Relationship Id="rId14" Type="http://schemas.openxmlformats.org/officeDocument/2006/relationships/hyperlink" Target="https://login.consultant.ru/link/?req=doc&amp;base=LAW&amp;n=372537&amp;date=21.07.2021&amp;demo=1&amp;dst=100011&amp;fld=134" TargetMode="External"/><Relationship Id="rId22" Type="http://schemas.openxmlformats.org/officeDocument/2006/relationships/hyperlink" Target="https://login.consultant.ru/link/?req=doc&amp;base=LAW&amp;n=389174&amp;date=21.07.2021&amp;demo=1&amp;dst=100275&amp;fld=134" TargetMode="External"/><Relationship Id="rId27" Type="http://schemas.openxmlformats.org/officeDocument/2006/relationships/hyperlink" Target="https://login.consultant.ru/link/?req=doc&amp;base=LAW&amp;n=389668&amp;date=21.07.2021&amp;demo=1" TargetMode="External"/><Relationship Id="rId30" Type="http://schemas.openxmlformats.org/officeDocument/2006/relationships/hyperlink" Target="https://login.consultant.ru/link/?req=doc&amp;base=LAW&amp;n=387348&amp;date=21.07.2021&amp;demo=1" TargetMode="External"/><Relationship Id="rId35" Type="http://schemas.openxmlformats.org/officeDocument/2006/relationships/hyperlink" Target="https://login.consultant.ru/link/?req=doc&amp;base=LAW&amp;n=313268&amp;date=21.07.2021&amp;demo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16199</Words>
  <Characters>92340</Characters>
  <Application>Microsoft Office Word</Application>
  <DocSecurity>2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31.05.2021 N 286"Об утверждении федерального государственного образовательного стандарта начального общего образования"(Зарегистрировано в Минюсте России 05.07.2021 N 64100)</vt:lpstr>
    </vt:vector>
  </TitlesOfParts>
  <Company>КонсультантПлюс Версия 4018.00.50</Company>
  <LinksUpToDate>false</LinksUpToDate>
  <CharactersWithSpaces>108323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31.05.2021 N 286"Об утверждении федерального государственного образовательного стандарта начального общего образования"(Зарегистрировано в Минюсте России 05.07.2021 N 64100)</dc:title>
  <dc:subject/>
  <dc:creator>1</dc:creator>
  <cp:keywords/>
  <dc:description/>
  <cp:lastModifiedBy>1</cp:lastModifiedBy>
  <cp:revision>2</cp:revision>
  <dcterms:created xsi:type="dcterms:W3CDTF">2022-03-11T07:53:00Z</dcterms:created>
  <dcterms:modified xsi:type="dcterms:W3CDTF">2022-03-11T07:53:00Z</dcterms:modified>
</cp:coreProperties>
</file>